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8E1795">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795" w:rsidRDefault="008E1795">
            <w:pPr>
              <w:widowControl w:val="0"/>
              <w:autoSpaceDE w:val="0"/>
              <w:autoSpaceDN w:val="0"/>
              <w:adjustRightInd w:val="0"/>
              <w:spacing w:after="0" w:line="240" w:lineRule="auto"/>
              <w:rPr>
                <w:rFonts w:ascii="Times New Roman" w:hAnsi="Times New Roman" w:cs="Times New Roman"/>
                <w:sz w:val="24"/>
                <w:szCs w:val="24"/>
              </w:rPr>
            </w:pPr>
          </w:p>
          <w:p w:rsidR="008E1795" w:rsidRDefault="008E1795">
            <w:pPr>
              <w:widowControl w:val="0"/>
              <w:autoSpaceDE w:val="0"/>
              <w:autoSpaceDN w:val="0"/>
              <w:adjustRightInd w:val="0"/>
              <w:spacing w:after="0" w:line="240" w:lineRule="auto"/>
              <w:rPr>
                <w:rFonts w:ascii="Times New Roman" w:hAnsi="Times New Roman" w:cs="Times New Roman"/>
                <w:sz w:val="24"/>
                <w:szCs w:val="24"/>
              </w:rPr>
            </w:pPr>
          </w:p>
        </w:tc>
      </w:tr>
      <w:tr w:rsidR="008E1795">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795" w:rsidRDefault="008E179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30.12.2004 N 214-ФЗ</w:t>
            </w:r>
            <w:r>
              <w:rPr>
                <w:rFonts w:ascii="Tahoma" w:hAnsi="Tahoma" w:cs="Tahoma"/>
                <w:sz w:val="48"/>
                <w:szCs w:val="48"/>
              </w:rPr>
              <w:br/>
              <w:t>(ред. от 10.07.2012)</w:t>
            </w:r>
            <w:r>
              <w:rPr>
                <w:rFonts w:ascii="Tahoma" w:hAnsi="Tahoma" w:cs="Tahoma"/>
                <w:sz w:val="48"/>
                <w:szCs w:val="48"/>
              </w:rPr>
              <w:b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E1795" w:rsidRDefault="008E1795">
            <w:pPr>
              <w:widowControl w:val="0"/>
              <w:autoSpaceDE w:val="0"/>
              <w:autoSpaceDN w:val="0"/>
              <w:adjustRightInd w:val="0"/>
              <w:spacing w:after="0" w:line="240" w:lineRule="auto"/>
              <w:jc w:val="center"/>
              <w:rPr>
                <w:rFonts w:ascii="Tahoma" w:hAnsi="Tahoma" w:cs="Tahoma"/>
                <w:sz w:val="48"/>
                <w:szCs w:val="48"/>
              </w:rPr>
            </w:pPr>
          </w:p>
        </w:tc>
      </w:tr>
      <w:tr w:rsidR="008E1795">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795" w:rsidRDefault="008E1795" w:rsidP="00864C1D">
            <w:pPr>
              <w:widowControl w:val="0"/>
              <w:autoSpaceDE w:val="0"/>
              <w:autoSpaceDN w:val="0"/>
              <w:adjustRightInd w:val="0"/>
              <w:spacing w:after="0" w:line="240" w:lineRule="auto"/>
              <w:jc w:val="center"/>
              <w:rPr>
                <w:rFonts w:ascii="Tahoma" w:hAnsi="Tahoma" w:cs="Tahoma"/>
                <w:sz w:val="28"/>
                <w:szCs w:val="28"/>
              </w:rPr>
            </w:pPr>
          </w:p>
        </w:tc>
      </w:tr>
    </w:tbl>
    <w:p w:rsidR="008E1795" w:rsidRDefault="008E1795">
      <w:pPr>
        <w:widowControl w:val="0"/>
        <w:autoSpaceDE w:val="0"/>
        <w:autoSpaceDN w:val="0"/>
        <w:adjustRightInd w:val="0"/>
        <w:spacing w:after="0" w:line="240" w:lineRule="auto"/>
        <w:rPr>
          <w:rFonts w:ascii="Tahoma" w:hAnsi="Tahoma" w:cs="Tahoma"/>
          <w:sz w:val="28"/>
          <w:szCs w:val="28"/>
        </w:rPr>
      </w:pPr>
    </w:p>
    <w:p w:rsidR="008E1795" w:rsidRDefault="008E1795">
      <w:pPr>
        <w:widowControl w:val="0"/>
        <w:autoSpaceDE w:val="0"/>
        <w:autoSpaceDN w:val="0"/>
        <w:adjustRightInd w:val="0"/>
        <w:spacing w:after="0" w:line="240" w:lineRule="auto"/>
        <w:rPr>
          <w:rFonts w:ascii="Tahoma" w:hAnsi="Tahoma" w:cs="Tahoma"/>
          <w:sz w:val="28"/>
          <w:szCs w:val="28"/>
        </w:rPr>
        <w:sectPr w:rsidR="008E1795">
          <w:type w:val="continuous"/>
          <w:pgSz w:w="11906" w:h="16838"/>
          <w:pgMar w:top="100" w:right="595" w:bottom="10" w:left="595" w:header="0" w:footer="0" w:gutter="0"/>
          <w:cols w:space="720"/>
          <w:noEndnote/>
        </w:sectPr>
      </w:pPr>
    </w:p>
    <w:p w:rsidR="008E1795" w:rsidRDefault="008E1795">
      <w:pPr>
        <w:pStyle w:val="ConsPlusNormal"/>
        <w:jc w:val="both"/>
      </w:pPr>
    </w:p>
    <w:p w:rsidR="008E1795" w:rsidRDefault="008E1795">
      <w:pPr>
        <w:pStyle w:val="ConsPlusNormal"/>
        <w:jc w:val="both"/>
      </w:pPr>
      <w:r>
        <w:t>30 декабря 2004 года N 214-ФЗ</w:t>
      </w:r>
      <w:r>
        <w:br/>
      </w:r>
    </w:p>
    <w:p w:rsidR="008E1795" w:rsidRDefault="008E1795">
      <w:pPr>
        <w:pStyle w:val="ConsPlusNormal"/>
        <w:pBdr>
          <w:bottom w:val="single" w:sz="6" w:space="0" w:color="auto"/>
        </w:pBdr>
        <w:rPr>
          <w:sz w:val="5"/>
          <w:szCs w:val="5"/>
        </w:rPr>
      </w:pPr>
    </w:p>
    <w:p w:rsidR="008E1795" w:rsidRDefault="008E1795">
      <w:pPr>
        <w:pStyle w:val="ConsPlusNormal"/>
        <w:jc w:val="center"/>
      </w:pPr>
    </w:p>
    <w:p w:rsidR="008E1795" w:rsidRDefault="008E1795">
      <w:pPr>
        <w:pStyle w:val="ConsPlusTitle"/>
        <w:jc w:val="center"/>
        <w:rPr>
          <w:sz w:val="20"/>
          <w:szCs w:val="20"/>
        </w:rPr>
      </w:pPr>
      <w:r>
        <w:rPr>
          <w:sz w:val="20"/>
          <w:szCs w:val="20"/>
        </w:rPr>
        <w:t>РОССИЙСКАЯ ФЕДЕРАЦИЯ</w:t>
      </w:r>
    </w:p>
    <w:p w:rsidR="008E1795" w:rsidRDefault="008E1795">
      <w:pPr>
        <w:pStyle w:val="ConsPlusTitle"/>
        <w:jc w:val="center"/>
        <w:rPr>
          <w:sz w:val="20"/>
          <w:szCs w:val="20"/>
        </w:rPr>
      </w:pPr>
    </w:p>
    <w:p w:rsidR="008E1795" w:rsidRDefault="008E1795">
      <w:pPr>
        <w:pStyle w:val="ConsPlusTitle"/>
        <w:jc w:val="center"/>
        <w:rPr>
          <w:sz w:val="20"/>
          <w:szCs w:val="20"/>
        </w:rPr>
      </w:pPr>
      <w:r>
        <w:rPr>
          <w:sz w:val="20"/>
          <w:szCs w:val="20"/>
        </w:rPr>
        <w:t>ФЕДЕРАЛЬНЫЙ ЗАКОН</w:t>
      </w:r>
    </w:p>
    <w:p w:rsidR="008E1795" w:rsidRDefault="008E1795">
      <w:pPr>
        <w:pStyle w:val="ConsPlusTitle"/>
        <w:jc w:val="center"/>
        <w:rPr>
          <w:sz w:val="20"/>
          <w:szCs w:val="20"/>
        </w:rPr>
      </w:pPr>
    </w:p>
    <w:p w:rsidR="008E1795" w:rsidRDefault="008E1795">
      <w:pPr>
        <w:pStyle w:val="ConsPlusTitle"/>
        <w:jc w:val="center"/>
        <w:rPr>
          <w:sz w:val="20"/>
          <w:szCs w:val="20"/>
        </w:rPr>
      </w:pPr>
      <w:r>
        <w:rPr>
          <w:sz w:val="20"/>
          <w:szCs w:val="20"/>
        </w:rPr>
        <w:t>ОБ УЧАСТИИ В ДОЛЕВОМ СТРОИТЕЛЬСТВЕ</w:t>
      </w:r>
    </w:p>
    <w:p w:rsidR="008E1795" w:rsidRDefault="008E1795">
      <w:pPr>
        <w:pStyle w:val="ConsPlusTitle"/>
        <w:jc w:val="center"/>
        <w:rPr>
          <w:sz w:val="20"/>
          <w:szCs w:val="20"/>
        </w:rPr>
      </w:pPr>
      <w:r>
        <w:rPr>
          <w:sz w:val="20"/>
          <w:szCs w:val="20"/>
        </w:rPr>
        <w:t>МНОГОКВАРТИРНЫХ ДОМОВ И ИНЫХ ОБЪЕКТОВ НЕДВИЖИМОСТИ</w:t>
      </w:r>
    </w:p>
    <w:p w:rsidR="008E1795" w:rsidRDefault="008E1795">
      <w:pPr>
        <w:pStyle w:val="ConsPlusTitle"/>
        <w:jc w:val="center"/>
        <w:rPr>
          <w:sz w:val="20"/>
          <w:szCs w:val="20"/>
        </w:rPr>
      </w:pPr>
      <w:r>
        <w:rPr>
          <w:sz w:val="20"/>
          <w:szCs w:val="20"/>
        </w:rPr>
        <w:t>И О ВНЕСЕНИИ ИЗМЕНЕНИЙ В НЕКОТОРЫЕ ЗАКОНОДАТЕЛЬНЫЕ</w:t>
      </w:r>
    </w:p>
    <w:p w:rsidR="008E1795" w:rsidRDefault="008E1795">
      <w:pPr>
        <w:pStyle w:val="ConsPlusTitle"/>
        <w:jc w:val="center"/>
        <w:rPr>
          <w:sz w:val="20"/>
          <w:szCs w:val="20"/>
        </w:rPr>
      </w:pPr>
      <w:r>
        <w:rPr>
          <w:sz w:val="20"/>
          <w:szCs w:val="20"/>
        </w:rPr>
        <w:t>АКТЫ РОССИЙСКОЙ ФЕДЕРАЦИИ</w:t>
      </w:r>
    </w:p>
    <w:p w:rsidR="008E1795" w:rsidRDefault="008E1795">
      <w:pPr>
        <w:pStyle w:val="ConsPlusNormal"/>
        <w:jc w:val="center"/>
      </w:pPr>
    </w:p>
    <w:p w:rsidR="008E1795" w:rsidRDefault="008E1795">
      <w:pPr>
        <w:pStyle w:val="ConsPlusNormal"/>
        <w:jc w:val="right"/>
      </w:pPr>
      <w:r>
        <w:t>Принят</w:t>
      </w:r>
    </w:p>
    <w:p w:rsidR="008E1795" w:rsidRDefault="008E1795">
      <w:pPr>
        <w:pStyle w:val="ConsPlusNormal"/>
        <w:jc w:val="right"/>
      </w:pPr>
      <w:r>
        <w:t>Государственной Думой</w:t>
      </w:r>
    </w:p>
    <w:p w:rsidR="008E1795" w:rsidRDefault="008E1795">
      <w:pPr>
        <w:pStyle w:val="ConsPlusNormal"/>
        <w:jc w:val="right"/>
      </w:pPr>
      <w:r>
        <w:t>22 декабря 2004 года</w:t>
      </w:r>
    </w:p>
    <w:p w:rsidR="008E1795" w:rsidRDefault="008E1795">
      <w:pPr>
        <w:pStyle w:val="ConsPlusNormal"/>
        <w:jc w:val="right"/>
      </w:pPr>
    </w:p>
    <w:p w:rsidR="008E1795" w:rsidRDefault="008E1795">
      <w:pPr>
        <w:pStyle w:val="ConsPlusNormal"/>
        <w:jc w:val="right"/>
      </w:pPr>
      <w:r>
        <w:t>Одобрен</w:t>
      </w:r>
    </w:p>
    <w:p w:rsidR="008E1795" w:rsidRDefault="008E1795">
      <w:pPr>
        <w:pStyle w:val="ConsPlusNormal"/>
        <w:jc w:val="right"/>
      </w:pPr>
      <w:r>
        <w:t>Советом Федерации</w:t>
      </w:r>
    </w:p>
    <w:p w:rsidR="008E1795" w:rsidRDefault="008E1795">
      <w:pPr>
        <w:pStyle w:val="ConsPlusNormal"/>
        <w:jc w:val="right"/>
      </w:pPr>
      <w:r>
        <w:t>24 декабря 2004 года</w:t>
      </w:r>
    </w:p>
    <w:p w:rsidR="008E1795" w:rsidRDefault="008E1795">
      <w:pPr>
        <w:pStyle w:val="ConsPlusNormal"/>
        <w:jc w:val="center"/>
      </w:pPr>
    </w:p>
    <w:p w:rsidR="008E1795" w:rsidRDefault="008E1795">
      <w:pPr>
        <w:pStyle w:val="ConsPlusNormal"/>
        <w:jc w:val="center"/>
      </w:pPr>
      <w:r>
        <w:t>(в ред. Федеральных законов от 18.07.2006 N 111-ФЗ,</w:t>
      </w:r>
    </w:p>
    <w:p w:rsidR="008E1795" w:rsidRDefault="008E1795">
      <w:pPr>
        <w:pStyle w:val="ConsPlusNormal"/>
        <w:jc w:val="center"/>
      </w:pPr>
      <w:r>
        <w:t>от 16.10.2006 N 160-ФЗ, от 23.07.2008 N 160-ФЗ,</w:t>
      </w:r>
    </w:p>
    <w:p w:rsidR="008E1795" w:rsidRDefault="008E1795">
      <w:pPr>
        <w:pStyle w:val="ConsPlusNormal"/>
        <w:jc w:val="center"/>
      </w:pPr>
      <w:r>
        <w:t>от 17.07.2009 N 147-ФЗ, от 17.06.2010 N 119-ФЗ,</w:t>
      </w:r>
    </w:p>
    <w:p w:rsidR="008E1795" w:rsidRDefault="008E1795">
      <w:pPr>
        <w:pStyle w:val="ConsPlusNormal"/>
        <w:jc w:val="center"/>
      </w:pPr>
      <w:r>
        <w:t>от 28.11.2011 N 337-ФЗ, от 30.11.2011 N 362-ФЗ,</w:t>
      </w:r>
    </w:p>
    <w:p w:rsidR="008E1795" w:rsidRDefault="008E1795">
      <w:pPr>
        <w:pStyle w:val="ConsPlusNormal"/>
        <w:jc w:val="center"/>
      </w:pPr>
      <w:r>
        <w:t>от 10.07.2012 N 118-ФЗ)</w:t>
      </w:r>
    </w:p>
    <w:p w:rsidR="008E1795" w:rsidRDefault="008E1795">
      <w:pPr>
        <w:pStyle w:val="ConsPlusNormal"/>
        <w:jc w:val="center"/>
      </w:pPr>
    </w:p>
    <w:p w:rsidR="008E1795" w:rsidRDefault="008E1795">
      <w:pPr>
        <w:pStyle w:val="ConsPlusNormal"/>
        <w:ind w:firstLine="540"/>
        <w:jc w:val="both"/>
      </w:pPr>
      <w:r>
        <w:t>Статья 1. Предмет регулирования настоящего Федерального закона</w:t>
      </w:r>
    </w:p>
    <w:p w:rsidR="008E1795" w:rsidRDefault="008E1795">
      <w:pPr>
        <w:pStyle w:val="ConsPlusNormal"/>
        <w:ind w:firstLine="540"/>
        <w:jc w:val="both"/>
      </w:pPr>
    </w:p>
    <w:p w:rsidR="008E1795" w:rsidRDefault="008E1795">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8E1795" w:rsidRDefault="008E1795">
      <w:pPr>
        <w:pStyle w:val="ConsPlusNormal"/>
        <w:jc w:val="both"/>
      </w:pPr>
      <w:r>
        <w:t>(в ред. Федеральных законов от 18.07.2006 N 111-ФЗ, от 17.06.2010 N 119-ФЗ)</w:t>
      </w:r>
    </w:p>
    <w:p w:rsidR="008E1795" w:rsidRDefault="008E1795">
      <w:pPr>
        <w:pStyle w:val="ConsPlusNormal"/>
        <w:ind w:firstLine="540"/>
        <w:jc w:val="both"/>
      </w:pPr>
      <w:bookmarkStart w:id="0" w:name="Par34"/>
      <w:bookmarkEnd w:id="0"/>
      <w:r>
        <w:t>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8E1795" w:rsidRDefault="008E1795">
      <w:pPr>
        <w:pStyle w:val="ConsPlusNormal"/>
        <w:ind w:firstLine="540"/>
        <w:jc w:val="both"/>
      </w:pPr>
      <w:r>
        <w:t>1) на основании договора участия в долевом строительстве;</w:t>
      </w:r>
    </w:p>
    <w:p w:rsidR="008E1795" w:rsidRDefault="008E1795">
      <w:pPr>
        <w:pStyle w:val="ConsPlusNormal"/>
        <w:ind w:firstLine="540"/>
        <w:jc w:val="both"/>
      </w:pPr>
      <w:r>
        <w:t>2)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8E1795" w:rsidRDefault="008E1795">
      <w:pPr>
        <w:pStyle w:val="ConsPlusNormal"/>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8E1795" w:rsidRDefault="008E1795">
      <w:pPr>
        <w:pStyle w:val="ConsPlusNormal"/>
        <w:jc w:val="both"/>
      </w:pPr>
      <w:r>
        <w:t>(часть 2 в ред. Федерального закона от 17.06.2010 N 119-ФЗ)</w:t>
      </w:r>
    </w:p>
    <w:p w:rsidR="008E1795" w:rsidRDefault="008E1795">
      <w:pPr>
        <w:pStyle w:val="ConsPlusNormal"/>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ar34"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ar34"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8E1795" w:rsidRDefault="008E1795">
      <w:pPr>
        <w:pStyle w:val="ConsPlusNormal"/>
        <w:jc w:val="both"/>
      </w:pPr>
      <w:r>
        <w:t>(часть 2.1 введена Федеральным законом от 17.06.2010 N 119-ФЗ)</w:t>
      </w:r>
    </w:p>
    <w:p w:rsidR="008E1795" w:rsidRDefault="008E1795">
      <w:pPr>
        <w:pStyle w:val="ConsPlusNormal"/>
        <w:ind w:firstLine="540"/>
        <w:jc w:val="both"/>
      </w:pPr>
      <w:r>
        <w:lastRenderedPageBreak/>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 об административных правонарушениях.</w:t>
      </w:r>
    </w:p>
    <w:p w:rsidR="008E1795" w:rsidRDefault="008E1795">
      <w:pPr>
        <w:pStyle w:val="ConsPlusNormal"/>
        <w:jc w:val="both"/>
      </w:pPr>
      <w:r>
        <w:t>(часть 2.2 введена Федеральным законом от 17.06.2010 N 119-ФЗ)</w:t>
      </w:r>
    </w:p>
    <w:p w:rsidR="008E1795" w:rsidRDefault="008E1795">
      <w:pPr>
        <w:pStyle w:val="ConsPlusNormal"/>
        <w:ind w:firstLine="540"/>
        <w:jc w:val="both"/>
      </w:pPr>
      <w:r>
        <w:t>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кодексом Российской Федерации и законодательством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8E1795" w:rsidRDefault="008E1795">
      <w:pPr>
        <w:pStyle w:val="ConsPlusNormal"/>
        <w:jc w:val="both"/>
      </w:pPr>
      <w:r>
        <w:t>(часть третья введена Федеральным законом от 18.07.2006 N 111-ФЗ)</w:t>
      </w:r>
    </w:p>
    <w:p w:rsidR="008E1795" w:rsidRDefault="008E1795">
      <w:pPr>
        <w:pStyle w:val="ConsPlusNormal"/>
        <w:ind w:firstLine="540"/>
        <w:jc w:val="both"/>
      </w:pPr>
    </w:p>
    <w:p w:rsidR="008E1795" w:rsidRDefault="008E1795">
      <w:pPr>
        <w:pStyle w:val="ConsPlusNormal"/>
        <w:ind w:firstLine="540"/>
        <w:jc w:val="both"/>
      </w:pPr>
      <w:r>
        <w:t>Статья 2. Основные понятия, используемые в настоящем Федеральном законе</w:t>
      </w:r>
    </w:p>
    <w:p w:rsidR="008E1795" w:rsidRDefault="008E1795">
      <w:pPr>
        <w:pStyle w:val="ConsPlusNormal"/>
        <w:ind w:firstLine="540"/>
        <w:jc w:val="both"/>
      </w:pPr>
    </w:p>
    <w:p w:rsidR="008E1795" w:rsidRDefault="008E1795">
      <w:pPr>
        <w:pStyle w:val="ConsPlusNormal"/>
        <w:ind w:firstLine="540"/>
        <w:jc w:val="both"/>
      </w:pPr>
      <w:r>
        <w:t>Для целей настоящего Федерального закона используются следующие основные понятия:</w:t>
      </w:r>
    </w:p>
    <w:p w:rsidR="008E1795" w:rsidRDefault="008E1795">
      <w:pPr>
        <w:pStyle w:val="ConsPlusNormal"/>
        <w:ind w:firstLine="540"/>
        <w:jc w:val="both"/>
      </w:pPr>
      <w:r>
        <w:t>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8E1795" w:rsidRDefault="008E1795">
      <w:pPr>
        <w:pStyle w:val="ConsPlusNormal"/>
        <w:jc w:val="both"/>
      </w:pPr>
      <w:r>
        <w:t>(п. 1 в ред. Федерального закона от 10.07.2012 N 118-ФЗ)</w:t>
      </w:r>
    </w:p>
    <w:p w:rsidR="008E1795" w:rsidRDefault="008E1795">
      <w:pPr>
        <w:pStyle w:val="ConsPlusNormal"/>
        <w:ind w:firstLine="540"/>
        <w:jc w:val="both"/>
      </w:pPr>
      <w: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p>
    <w:p w:rsidR="008E1795" w:rsidRDefault="008E1795">
      <w:pPr>
        <w:pStyle w:val="ConsPlusNormal"/>
        <w:ind w:firstLine="540"/>
        <w:jc w:val="both"/>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8E1795" w:rsidRDefault="008E1795">
      <w:pPr>
        <w:pStyle w:val="ConsPlusNormal"/>
        <w:ind w:firstLine="540"/>
        <w:jc w:val="both"/>
      </w:pPr>
    </w:p>
    <w:p w:rsidR="008E1795" w:rsidRDefault="008E1795">
      <w:pPr>
        <w:pStyle w:val="ConsPlusNormal"/>
        <w:ind w:firstLine="540"/>
        <w:jc w:val="both"/>
      </w:pPr>
      <w:r>
        <w:t>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законом "О содействии развитию жилищного строительства", договора безвозмездного срочного пользования таким земельным участком.</w:t>
      </w:r>
    </w:p>
    <w:p w:rsidR="008E1795" w:rsidRDefault="008E1795">
      <w:pPr>
        <w:pStyle w:val="ConsPlusNormal"/>
        <w:jc w:val="both"/>
      </w:pPr>
      <w:r>
        <w:t>(часть 1 в ред. Федерального закона от 10.07.2012 N 118-ФЗ)</w:t>
      </w:r>
    </w:p>
    <w:p w:rsidR="008E1795" w:rsidRDefault="008E1795">
      <w:pPr>
        <w:pStyle w:val="ConsPlusNormal"/>
        <w:ind w:firstLine="540"/>
        <w:jc w:val="both"/>
      </w:pPr>
      <w: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r>
        <w:t xml:space="preserve">3. В случае привлечения денежных средств граждан для строительства лицом, не имеющим в </w:t>
      </w:r>
      <w:r>
        <w:lastRenderedPageBreak/>
        <w:t xml:space="preserve">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ar34"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статьей 395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8E1795" w:rsidRDefault="008E1795">
      <w:pPr>
        <w:pStyle w:val="ConsPlusNormal"/>
        <w:jc w:val="both"/>
      </w:pPr>
      <w:r>
        <w:t>(часть 3 в ред. Федерального закона от 17.06.2010 N 119-ФЗ)</w:t>
      </w:r>
    </w:p>
    <w:p w:rsidR="008E1795" w:rsidRDefault="008E1795">
      <w:pPr>
        <w:pStyle w:val="ConsPlusNormal"/>
        <w:ind w:firstLine="540"/>
        <w:jc w:val="both"/>
      </w:pPr>
    </w:p>
    <w:p w:rsidR="008E1795" w:rsidRDefault="008E1795">
      <w:pPr>
        <w:pStyle w:val="ConsPlusNormal"/>
        <w:ind w:firstLine="540"/>
        <w:jc w:val="both"/>
      </w:pPr>
      <w:r>
        <w:t>Статья 4. Договор участия в долевом строительстве</w:t>
      </w:r>
    </w:p>
    <w:p w:rsidR="008E1795" w:rsidRDefault="008E1795">
      <w:pPr>
        <w:pStyle w:val="ConsPlusNormal"/>
        <w:ind w:firstLine="540"/>
        <w:jc w:val="both"/>
      </w:pPr>
    </w:p>
    <w:p w:rsidR="008E1795" w:rsidRDefault="008E1795">
      <w:pPr>
        <w:pStyle w:val="ConsPlusNormal"/>
        <w:ind w:firstLine="540"/>
        <w:jc w:val="both"/>
      </w:pPr>
      <w: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8E1795" w:rsidRDefault="008E1795">
      <w:pPr>
        <w:pStyle w:val="ConsPlusNormal"/>
        <w:ind w:firstLine="540"/>
        <w:jc w:val="both"/>
      </w:pPr>
      <w:r>
        <w:t>2. Правительство Российской Федерации вправе издавать правила, обязательные для сторон договора при его заключении и исполнении.</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r>
        <w:t>Положение части 3 статьи 4 распространяется на правоотношения, возникшие со 2 декабря 2008 года (часть 5 статьи 6 Федерального закона от 17.07.2009 N 147-ФЗ).</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r>
        <w:t>Положение части 3 статьи 4 не распространяется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 (</w:t>
      </w:r>
      <w:hyperlink w:anchor="Par520" w:history="1">
        <w:r>
          <w:rPr>
            <w:color w:val="0000FF"/>
          </w:rPr>
          <w:t>часть 3 статьи 27</w:t>
        </w:r>
      </w:hyperlink>
      <w:r>
        <w:t xml:space="preserve"> данного документа).</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bookmarkStart w:id="1" w:name="Par78"/>
      <w:bookmarkEnd w:id="1"/>
      <w:r>
        <w:t>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8E1795" w:rsidRDefault="008E1795">
      <w:pPr>
        <w:pStyle w:val="ConsPlusNormal"/>
        <w:jc w:val="both"/>
      </w:pPr>
      <w:r>
        <w:t>(в ред. Федерального закона от 17.07.2009 N 147-ФЗ)</w:t>
      </w:r>
    </w:p>
    <w:p w:rsidR="008E1795" w:rsidRDefault="008E1795">
      <w:pPr>
        <w:pStyle w:val="ConsPlusNormal"/>
        <w:ind w:firstLine="540"/>
        <w:jc w:val="both"/>
      </w:pPr>
      <w:bookmarkStart w:id="2" w:name="Par81"/>
      <w:bookmarkEnd w:id="2"/>
      <w:r>
        <w:t>4. Договор должен содержать:</w:t>
      </w:r>
    </w:p>
    <w:p w:rsidR="008E1795" w:rsidRDefault="008E1795">
      <w:pPr>
        <w:pStyle w:val="ConsPlusNormal"/>
        <w:ind w:firstLine="540"/>
        <w:jc w:val="both"/>
      </w:pPr>
      <w: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8E1795" w:rsidRDefault="008E1795">
      <w:pPr>
        <w:pStyle w:val="ConsPlusNormal"/>
        <w:ind w:firstLine="540"/>
        <w:jc w:val="both"/>
      </w:pPr>
      <w:r>
        <w:t>2) срок передачи застройщиком объекта долевого строительства участнику долевого строительства;</w:t>
      </w:r>
    </w:p>
    <w:p w:rsidR="008E1795" w:rsidRDefault="008E1795">
      <w:pPr>
        <w:pStyle w:val="ConsPlusNormal"/>
        <w:ind w:firstLine="540"/>
        <w:jc w:val="both"/>
      </w:pPr>
      <w:r>
        <w:t>3) цену договора, сроки и порядок ее уплаты;</w:t>
      </w:r>
    </w:p>
    <w:p w:rsidR="008E1795" w:rsidRDefault="008E1795">
      <w:pPr>
        <w:pStyle w:val="ConsPlusNormal"/>
        <w:pBdr>
          <w:bottom w:val="single" w:sz="6" w:space="0" w:color="auto"/>
        </w:pBdr>
        <w:rPr>
          <w:sz w:val="5"/>
          <w:szCs w:val="5"/>
        </w:rPr>
      </w:pPr>
    </w:p>
    <w:p w:rsidR="008E1795" w:rsidRDefault="005341E3">
      <w:pPr>
        <w:pStyle w:val="ConsPlusNormal"/>
        <w:ind w:firstLine="540"/>
        <w:jc w:val="both"/>
      </w:pPr>
      <w:r>
        <w:t>П</w:t>
      </w:r>
      <w:r w:rsidR="008E1795">
        <w:t>римечание.</w:t>
      </w:r>
    </w:p>
    <w:p w:rsidR="008E1795" w:rsidRDefault="008E1795">
      <w:pPr>
        <w:pStyle w:val="ConsPlusNormal"/>
        <w:ind w:firstLine="540"/>
        <w:jc w:val="both"/>
      </w:pPr>
      <w:r>
        <w:t>Постановлением Правительства РФ от 27.10.2005 N 645 утверждены Правила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формы отчетности.</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r>
        <w:t>4) гарантийный срок на объект долевого строительства.</w:t>
      </w:r>
    </w:p>
    <w:p w:rsidR="008E1795" w:rsidRDefault="008E1795">
      <w:pPr>
        <w:pStyle w:val="ConsPlusNormal"/>
        <w:ind w:firstLine="540"/>
        <w:jc w:val="both"/>
      </w:pPr>
      <w:r>
        <w:t xml:space="preserve">5. При отсутствии в договоре условий, предусмотренных </w:t>
      </w:r>
      <w:hyperlink w:anchor="Par81" w:history="1">
        <w:r>
          <w:rPr>
            <w:color w:val="0000FF"/>
          </w:rPr>
          <w:t>частью 4</w:t>
        </w:r>
      </w:hyperlink>
      <w:r>
        <w:t xml:space="preserve"> настоящей статьи, такой договор считается незаключенным.</w:t>
      </w:r>
    </w:p>
    <w:p w:rsidR="008E1795" w:rsidRDefault="008E1795">
      <w:pPr>
        <w:pStyle w:val="ConsPlusNormal"/>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E1795" w:rsidRDefault="008E1795">
      <w:pPr>
        <w:pStyle w:val="ConsPlusNormal"/>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8E1795" w:rsidRDefault="008E1795">
      <w:pPr>
        <w:pStyle w:val="ConsPlusNormal"/>
        <w:ind w:firstLine="540"/>
        <w:jc w:val="both"/>
      </w:pPr>
      <w:r>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8E1795" w:rsidRDefault="008E1795">
      <w:pPr>
        <w:pStyle w:val="ConsPlusNormal"/>
        <w:ind w:firstLine="540"/>
        <w:jc w:val="both"/>
      </w:pPr>
      <w: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8E1795" w:rsidRDefault="008E1795">
      <w:pPr>
        <w:pStyle w:val="ConsPlusNormal"/>
        <w:ind w:firstLine="540"/>
        <w:jc w:val="both"/>
      </w:pPr>
      <w:r>
        <w:lastRenderedPageBreak/>
        <w:t>10. В случаях, предусмотренных Федеральным законом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законом.</w:t>
      </w:r>
    </w:p>
    <w:p w:rsidR="008E1795" w:rsidRDefault="008E1795">
      <w:pPr>
        <w:pStyle w:val="ConsPlusNormal"/>
        <w:jc w:val="both"/>
      </w:pPr>
      <w:r>
        <w:t>(часть 10 введена Федеральным законом от 10.07.2012 N 118-ФЗ)</w:t>
      </w:r>
    </w:p>
    <w:p w:rsidR="008E1795" w:rsidRDefault="008E1795">
      <w:pPr>
        <w:pStyle w:val="ConsPlusNormal"/>
        <w:ind w:firstLine="540"/>
        <w:jc w:val="both"/>
      </w:pPr>
    </w:p>
    <w:p w:rsidR="008E1795" w:rsidRDefault="008E1795">
      <w:pPr>
        <w:pStyle w:val="ConsPlusNormal"/>
        <w:ind w:firstLine="540"/>
        <w:jc w:val="both"/>
      </w:pPr>
      <w:r>
        <w:t>Статья 5. Цена договора</w:t>
      </w:r>
    </w:p>
    <w:p w:rsidR="008E1795" w:rsidRDefault="008E1795">
      <w:pPr>
        <w:pStyle w:val="ConsPlusNormal"/>
        <w:ind w:firstLine="540"/>
        <w:jc w:val="both"/>
      </w:pPr>
    </w:p>
    <w:p w:rsidR="008E1795" w:rsidRDefault="008E1795">
      <w:pPr>
        <w:pStyle w:val="ConsPlusNormal"/>
        <w:ind w:firstLine="540"/>
        <w:jc w:val="both"/>
      </w:pPr>
      <w: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8E1795" w:rsidRDefault="008E1795">
      <w:pPr>
        <w:pStyle w:val="ConsPlusNormal"/>
        <w:ind w:firstLine="540"/>
        <w:jc w:val="both"/>
      </w:pPr>
      <w: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8E1795" w:rsidRDefault="008E1795">
      <w:pPr>
        <w:pStyle w:val="ConsPlusNormal"/>
        <w:ind w:firstLine="540"/>
        <w:jc w:val="both"/>
      </w:pPr>
      <w: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8E1795" w:rsidRDefault="008E1795">
      <w:pPr>
        <w:pStyle w:val="ConsPlusNormal"/>
        <w:ind w:firstLine="540"/>
        <w:jc w:val="both"/>
      </w:pPr>
      <w:bookmarkStart w:id="3" w:name="Par103"/>
      <w:bookmarkEnd w:id="3"/>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161" w:history="1">
        <w:r>
          <w:rPr>
            <w:color w:val="0000FF"/>
          </w:rPr>
          <w:t>статьей 9</w:t>
        </w:r>
      </w:hyperlink>
      <w:r>
        <w:t xml:space="preserve"> настоящего Федерального закона.</w:t>
      </w:r>
    </w:p>
    <w:p w:rsidR="008E1795" w:rsidRDefault="008E1795">
      <w:pPr>
        <w:pStyle w:val="ConsPlusNormal"/>
        <w:jc w:val="both"/>
      </w:pPr>
      <w:r>
        <w:t>(в ред. Федеральных законов от 18.07.2006 N 111-ФЗ, от 17.06.2010 N 119-ФЗ)</w:t>
      </w:r>
    </w:p>
    <w:p w:rsidR="008E1795" w:rsidRDefault="008E1795">
      <w:pPr>
        <w:pStyle w:val="ConsPlusNormal"/>
        <w:ind w:firstLine="540"/>
        <w:jc w:val="both"/>
      </w:pPr>
      <w:bookmarkStart w:id="4" w:name="Par106"/>
      <w:bookmarkEnd w:id="4"/>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161" w:history="1">
        <w:r>
          <w:rPr>
            <w:color w:val="0000FF"/>
          </w:rPr>
          <w:t>статьей 9</w:t>
        </w:r>
      </w:hyperlink>
      <w:r>
        <w:t xml:space="preserve"> настоящего Федерального закона.</w:t>
      </w:r>
    </w:p>
    <w:p w:rsidR="008E1795" w:rsidRDefault="008E1795">
      <w:pPr>
        <w:pStyle w:val="ConsPlusNormal"/>
        <w:jc w:val="both"/>
      </w:pPr>
      <w:r>
        <w:t>(в ред. Федеральных законов от 18.07.2006 N 111-ФЗ, от 17.06.2010 N 119-ФЗ)</w:t>
      </w:r>
    </w:p>
    <w:p w:rsidR="008E1795" w:rsidRDefault="008E1795">
      <w:pPr>
        <w:pStyle w:val="ConsPlusNormal"/>
        <w:ind w:firstLine="540"/>
        <w:jc w:val="both"/>
      </w:pPr>
      <w: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p>
    <w:p w:rsidR="008E1795" w:rsidRDefault="008E1795">
      <w:pPr>
        <w:pStyle w:val="ConsPlusNormal"/>
        <w:ind w:firstLine="540"/>
        <w:jc w:val="both"/>
      </w:pPr>
      <w:r>
        <w:t>Статья 6. Срок передачи застройщиком объекта долевого строительства участнику долевого строительства</w:t>
      </w:r>
    </w:p>
    <w:p w:rsidR="008E1795" w:rsidRDefault="008E1795">
      <w:pPr>
        <w:pStyle w:val="ConsPlusNormal"/>
        <w:ind w:firstLine="540"/>
        <w:jc w:val="both"/>
      </w:pPr>
    </w:p>
    <w:p w:rsidR="008E1795" w:rsidRDefault="008E1795">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ar121" w:history="1">
        <w:r>
          <w:rPr>
            <w:color w:val="0000FF"/>
          </w:rPr>
          <w:t>частью 3</w:t>
        </w:r>
      </w:hyperlink>
      <w:r>
        <w:t xml:space="preserve"> настоящей статьи.</w:t>
      </w:r>
    </w:p>
    <w:p w:rsidR="008E1795" w:rsidRDefault="008E1795">
      <w:pPr>
        <w:pStyle w:val="ConsPlusNormal"/>
        <w:jc w:val="both"/>
      </w:pPr>
      <w:r>
        <w:t>(часть первая в ред. Федерального закона от 18.07.2006 N 111-ФЗ)</w:t>
      </w:r>
    </w:p>
    <w:p w:rsidR="008E1795" w:rsidRDefault="008E1795">
      <w:pPr>
        <w:pStyle w:val="ConsPlusNormal"/>
        <w:ind w:firstLine="540"/>
        <w:jc w:val="both"/>
      </w:pPr>
      <w: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bookmarkStart w:id="5" w:name="Par121"/>
      <w:bookmarkEnd w:id="5"/>
      <w:r>
        <w:t xml:space="preserve">3. В случае, если строительство (создание) многоквартирного дома и (или) иного объекта </w:t>
      </w:r>
      <w:r>
        <w:lastRenderedPageBreak/>
        <w:t>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8E1795" w:rsidRDefault="008E1795">
      <w:pPr>
        <w:pStyle w:val="ConsPlusNormal"/>
        <w:ind w:firstLine="540"/>
        <w:jc w:val="both"/>
      </w:pPr>
    </w:p>
    <w:p w:rsidR="008E1795" w:rsidRDefault="008E1795">
      <w:pPr>
        <w:pStyle w:val="ConsPlusNormal"/>
        <w:ind w:firstLine="540"/>
        <w:jc w:val="both"/>
      </w:pPr>
      <w:r>
        <w:t>Статья 7. Гарантии качества, предусмотренные договором</w:t>
      </w:r>
    </w:p>
    <w:p w:rsidR="008E1795" w:rsidRDefault="008E1795">
      <w:pPr>
        <w:pStyle w:val="ConsPlusNormal"/>
        <w:ind w:firstLine="540"/>
        <w:jc w:val="both"/>
      </w:pPr>
    </w:p>
    <w:p w:rsidR="008E1795" w:rsidRDefault="008E1795">
      <w:pPr>
        <w:pStyle w:val="ConsPlusNormal"/>
        <w:ind w:firstLine="540"/>
        <w:jc w:val="both"/>
      </w:pPr>
      <w:bookmarkStart w:id="6" w:name="Par125"/>
      <w:bookmarkEnd w:id="6"/>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bookmarkStart w:id="7" w:name="Par128"/>
      <w:bookmarkEnd w:id="7"/>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ar125"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r>
        <w:t>1) безвозмездного устранения недостатков в разумный срок;</w:t>
      </w:r>
    </w:p>
    <w:p w:rsidR="008E1795" w:rsidRDefault="008E1795">
      <w:pPr>
        <w:pStyle w:val="ConsPlusNormal"/>
        <w:ind w:firstLine="540"/>
        <w:jc w:val="both"/>
      </w:pPr>
      <w:r>
        <w:t>2) соразмерного уменьшения цены договора;</w:t>
      </w:r>
    </w:p>
    <w:p w:rsidR="008E1795" w:rsidRDefault="008E1795">
      <w:pPr>
        <w:pStyle w:val="ConsPlusNormal"/>
        <w:ind w:firstLine="540"/>
        <w:jc w:val="both"/>
      </w:pPr>
      <w:r>
        <w:t>3) возмещения своих расходов на устранение недостатков.</w:t>
      </w:r>
    </w:p>
    <w:p w:rsidR="008E1795" w:rsidRDefault="008E1795">
      <w:pPr>
        <w:pStyle w:val="ConsPlusNormal"/>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ar181" w:history="1">
        <w:r>
          <w:rPr>
            <w:color w:val="0000FF"/>
          </w:rPr>
          <w:t>статьи 9</w:t>
        </w:r>
      </w:hyperlink>
      <w:r>
        <w:t xml:space="preserve"> настоящего Федерального закона.</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8E1795" w:rsidRDefault="008E1795">
      <w:pPr>
        <w:pStyle w:val="ConsPlusNormal"/>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8E1795" w:rsidRDefault="008E1795">
      <w:pPr>
        <w:pStyle w:val="ConsPlusNormal"/>
        <w:jc w:val="both"/>
      </w:pPr>
      <w:r>
        <w:t>(часть 5.1 введена Федеральным законом от 17.06.2010 N 119-ФЗ)</w:t>
      </w:r>
    </w:p>
    <w:p w:rsidR="008E1795" w:rsidRDefault="008E1795">
      <w:pPr>
        <w:pStyle w:val="ConsPlusNormal"/>
        <w:ind w:firstLine="540"/>
        <w:jc w:val="both"/>
      </w:pPr>
      <w: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8E1795" w:rsidRDefault="008E1795">
      <w:pPr>
        <w:pStyle w:val="ConsPlusNormal"/>
        <w:ind w:firstLine="540"/>
        <w:jc w:val="both"/>
      </w:pPr>
      <w:r>
        <w:t>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E1795" w:rsidRDefault="008E1795">
      <w:pPr>
        <w:pStyle w:val="ConsPlusNormal"/>
        <w:jc w:val="both"/>
      </w:pPr>
      <w:r>
        <w:t>(часть седьмая введена Федеральным законом от 18.07.2006 N 111-ФЗ)</w:t>
      </w:r>
    </w:p>
    <w:p w:rsidR="008E1795" w:rsidRDefault="008E1795">
      <w:pPr>
        <w:pStyle w:val="ConsPlusNormal"/>
        <w:ind w:firstLine="540"/>
        <w:jc w:val="both"/>
      </w:pPr>
    </w:p>
    <w:p w:rsidR="008E1795" w:rsidRDefault="008E1795">
      <w:pPr>
        <w:pStyle w:val="ConsPlusNormal"/>
        <w:ind w:firstLine="540"/>
        <w:jc w:val="both"/>
      </w:pPr>
      <w:bookmarkStart w:id="8" w:name="Par147"/>
      <w:bookmarkEnd w:id="8"/>
      <w:r>
        <w:t>Статья 8. Передача объекта долевого строительства</w:t>
      </w:r>
    </w:p>
    <w:p w:rsidR="008E1795" w:rsidRDefault="008E1795">
      <w:pPr>
        <w:pStyle w:val="ConsPlusNormal"/>
        <w:ind w:firstLine="540"/>
        <w:jc w:val="both"/>
      </w:pPr>
    </w:p>
    <w:p w:rsidR="008E1795" w:rsidRDefault="008E1795">
      <w:pPr>
        <w:pStyle w:val="ConsPlusNormal"/>
        <w:ind w:firstLine="540"/>
        <w:jc w:val="both"/>
      </w:pPr>
      <w:r>
        <w:t xml:space="preserve">1. Передача объекта долевого строительства застройщиком и принятие его участником долевого </w:t>
      </w:r>
      <w:r>
        <w:lastRenderedPageBreak/>
        <w:t>строительства осуществляются по подписываемым сторонами передаточному акту или иному документу о передаче.</w:t>
      </w:r>
    </w:p>
    <w:p w:rsidR="008E1795" w:rsidRDefault="008E1795">
      <w:pPr>
        <w:pStyle w:val="ConsPlusNormal"/>
        <w:ind w:firstLine="540"/>
        <w:jc w:val="both"/>
      </w:pPr>
      <w: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8E1795" w:rsidRDefault="008E1795">
      <w:pPr>
        <w:pStyle w:val="ConsPlusNormal"/>
        <w:ind w:firstLine="540"/>
        <w:jc w:val="both"/>
      </w:pPr>
      <w:bookmarkStart w:id="9" w:name="Par151"/>
      <w:bookmarkEnd w:id="9"/>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bookmarkStart w:id="10" w:name="Par154"/>
      <w:bookmarkEnd w:id="10"/>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ar158"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8E1795" w:rsidRDefault="008E1795">
      <w:pPr>
        <w:pStyle w:val="ConsPlusNormal"/>
        <w:jc w:val="both"/>
      </w:pPr>
      <w:r>
        <w:t>(часть четвертая в ред. Федерального закона от 18.07.2006 N 111-ФЗ)</w:t>
      </w:r>
    </w:p>
    <w:p w:rsidR="008E1795" w:rsidRDefault="008E1795">
      <w:pPr>
        <w:pStyle w:val="ConsPlusNormal"/>
        <w:ind w:firstLine="540"/>
        <w:jc w:val="both"/>
      </w:pPr>
      <w:bookmarkStart w:id="11" w:name="Par157"/>
      <w:bookmarkEnd w:id="11"/>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ar125" w:history="1">
        <w:r>
          <w:rPr>
            <w:color w:val="0000FF"/>
          </w:rPr>
          <w:t>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ar128" w:history="1">
        <w:r>
          <w:rPr>
            <w:color w:val="0000FF"/>
          </w:rPr>
          <w:t>статьи 7</w:t>
        </w:r>
      </w:hyperlink>
      <w:r>
        <w:t xml:space="preserve"> настоящего Федерального закона.</w:t>
      </w:r>
    </w:p>
    <w:p w:rsidR="008E1795" w:rsidRDefault="008E1795">
      <w:pPr>
        <w:pStyle w:val="ConsPlusNormal"/>
        <w:ind w:firstLine="540"/>
        <w:jc w:val="both"/>
      </w:pPr>
      <w:bookmarkStart w:id="12" w:name="Par158"/>
      <w:bookmarkEnd w:id="12"/>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ar154"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ar157"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ar151"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54"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E1795" w:rsidRDefault="008E1795">
      <w:pPr>
        <w:pStyle w:val="ConsPlusNormal"/>
        <w:jc w:val="both"/>
      </w:pPr>
      <w:r>
        <w:t>(часть шестая введена Федеральным законом от 18.07.2006 N 111-ФЗ)</w:t>
      </w:r>
    </w:p>
    <w:p w:rsidR="008E1795" w:rsidRDefault="008E1795">
      <w:pPr>
        <w:pStyle w:val="ConsPlusNormal"/>
        <w:ind w:firstLine="540"/>
        <w:jc w:val="both"/>
      </w:pPr>
    </w:p>
    <w:p w:rsidR="008E1795" w:rsidRDefault="008E1795">
      <w:pPr>
        <w:pStyle w:val="ConsPlusNormal"/>
        <w:ind w:firstLine="540"/>
        <w:jc w:val="both"/>
      </w:pPr>
      <w:bookmarkStart w:id="13" w:name="Par161"/>
      <w:bookmarkEnd w:id="13"/>
      <w:r>
        <w:t>Статья 9. Расторжение договора</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p>
    <w:p w:rsidR="008E1795" w:rsidRDefault="008E1795">
      <w:pPr>
        <w:pStyle w:val="ConsPlusNormal"/>
        <w:ind w:firstLine="540"/>
        <w:jc w:val="both"/>
      </w:pPr>
      <w:bookmarkStart w:id="14" w:name="Par165"/>
      <w:bookmarkEnd w:id="14"/>
      <w:r>
        <w:lastRenderedPageBreak/>
        <w:t>1. Участник долевого строительства в одностороннем порядке вправе отказаться от исполнения договора в случае:</w:t>
      </w:r>
    </w:p>
    <w:p w:rsidR="008E1795" w:rsidRDefault="008E1795">
      <w:pPr>
        <w:pStyle w:val="ConsPlusNormal"/>
        <w:ind w:firstLine="540"/>
        <w:jc w:val="both"/>
      </w:pPr>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r>
        <w:t>2) неисполнения застройщиком обязанностей, предусмотренных частью 2 статьи 7 настоящего Федерального закона;</w:t>
      </w:r>
    </w:p>
    <w:p w:rsidR="008E1795" w:rsidRDefault="008E1795">
      <w:pPr>
        <w:pStyle w:val="ConsPlusNormal"/>
        <w:ind w:firstLine="540"/>
        <w:jc w:val="both"/>
      </w:pPr>
      <w:r>
        <w:t>3) существенного нарушения требований к качеству объекта долевого строительства;</w:t>
      </w:r>
    </w:p>
    <w:p w:rsidR="008E1795" w:rsidRDefault="008E1795">
      <w:pPr>
        <w:pStyle w:val="ConsPlusNormal"/>
        <w:ind w:firstLine="540"/>
        <w:jc w:val="both"/>
      </w:pPr>
      <w:r>
        <w:t xml:space="preserve">4) нарушения застройщиком обязанностей, предусмотренных частью 3 </w:t>
      </w:r>
      <w:hyperlink w:anchor="Par290" w:history="1">
        <w:r>
          <w:rPr>
            <w:color w:val="0000FF"/>
          </w:rPr>
          <w:t>статьи 15.1</w:t>
        </w:r>
      </w:hyperlink>
      <w:r>
        <w:t xml:space="preserve"> настоящего Федерального закона;</w:t>
      </w:r>
    </w:p>
    <w:p w:rsidR="008E1795" w:rsidRDefault="008E1795">
      <w:pPr>
        <w:pStyle w:val="ConsPlusNormal"/>
        <w:ind w:firstLine="540"/>
        <w:jc w:val="both"/>
      </w:pPr>
      <w:r>
        <w:t>5) в иных установленных федеральным законом или договором случаях.</w:t>
      </w:r>
    </w:p>
    <w:p w:rsidR="008E1795" w:rsidRDefault="008E1795">
      <w:pPr>
        <w:pStyle w:val="ConsPlusNormal"/>
        <w:jc w:val="both"/>
      </w:pPr>
      <w:r>
        <w:t>(часть первая в ред. Федерального закона от 18.07.2006 N 111-ФЗ)</w:t>
      </w:r>
    </w:p>
    <w:p w:rsidR="008E1795" w:rsidRDefault="008E1795">
      <w:pPr>
        <w:pStyle w:val="ConsPlusNormal"/>
        <w:ind w:firstLine="540"/>
        <w:jc w:val="both"/>
      </w:pPr>
      <w:bookmarkStart w:id="15" w:name="Par175"/>
      <w:bookmarkEnd w:id="15"/>
      <w:r>
        <w:t>1.1. По требованию участника долевого строительства договор может быть расторгнут в судебном порядке в случае:</w:t>
      </w:r>
    </w:p>
    <w:p w:rsidR="008E1795" w:rsidRDefault="008E1795">
      <w:pPr>
        <w:pStyle w:val="ConsPlusNormal"/>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E1795" w:rsidRDefault="008E1795">
      <w:pPr>
        <w:pStyle w:val="ConsPlusNormal"/>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8E1795" w:rsidRDefault="008E1795">
      <w:pPr>
        <w:pStyle w:val="ConsPlusNormal"/>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8E1795" w:rsidRDefault="008E1795">
      <w:pPr>
        <w:pStyle w:val="ConsPlusNormal"/>
        <w:ind w:firstLine="540"/>
        <w:jc w:val="both"/>
      </w:pPr>
      <w:r>
        <w:t>4) в иных установленных федеральным законом или договором случаях.</w:t>
      </w:r>
    </w:p>
    <w:p w:rsidR="008E1795" w:rsidRDefault="008E1795">
      <w:pPr>
        <w:pStyle w:val="ConsPlusNormal"/>
        <w:jc w:val="both"/>
      </w:pPr>
      <w:r>
        <w:t>(часть первая.1 введена Федеральным законом от 18.07.2006 N 111-ФЗ)</w:t>
      </w:r>
    </w:p>
    <w:p w:rsidR="008E1795" w:rsidRDefault="008E1795">
      <w:pPr>
        <w:pStyle w:val="ConsPlusNormal"/>
        <w:ind w:firstLine="540"/>
        <w:jc w:val="both"/>
      </w:pPr>
      <w:bookmarkStart w:id="16" w:name="Par181"/>
      <w:bookmarkEnd w:id="16"/>
      <w:r>
        <w:t xml:space="preserve">2. Застройщик в случае расторжения договора по основаниям, предусмотренным </w:t>
      </w:r>
      <w:hyperlink w:anchor="Par165"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ar175"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8E1795" w:rsidRDefault="008E1795">
      <w:pPr>
        <w:pStyle w:val="ConsPlusNormal"/>
        <w:jc w:val="both"/>
      </w:pPr>
      <w:r>
        <w:t>(часть вторая в ред. Федерального закона от 18.07.2006 N 111-ФЗ)</w:t>
      </w:r>
    </w:p>
    <w:p w:rsidR="008E1795" w:rsidRDefault="008E1795">
      <w:pPr>
        <w:pStyle w:val="ConsPlusNormal"/>
        <w:ind w:firstLine="540"/>
        <w:jc w:val="both"/>
      </w:pPr>
      <w:r>
        <w:t xml:space="preserve">3. В случае наличия оснований для одностороннего отказа застройщика от исполнения договора, предусмотренных </w:t>
      </w:r>
      <w:hyperlink w:anchor="Par103" w:history="1">
        <w:r>
          <w:rPr>
            <w:color w:val="0000FF"/>
          </w:rPr>
          <w:t>частями 4</w:t>
        </w:r>
      </w:hyperlink>
      <w:r>
        <w:t xml:space="preserve"> и </w:t>
      </w:r>
      <w:hyperlink w:anchor="Par106" w:history="1">
        <w:r>
          <w:rPr>
            <w:color w:val="0000FF"/>
          </w:rPr>
          <w:t>5</w:t>
        </w:r>
      </w:hyperlink>
      <w: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ar154" w:history="1">
        <w:r>
          <w:rPr>
            <w:color w:val="0000FF"/>
          </w:rPr>
          <w:t>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ar186" w:history="1">
        <w:r>
          <w:rPr>
            <w:color w:val="0000FF"/>
          </w:rPr>
          <w:t>частью 4</w:t>
        </w:r>
      </w:hyperlink>
      <w:r>
        <w:t xml:space="preserve"> настоящей статьи.</w:t>
      </w:r>
    </w:p>
    <w:p w:rsidR="008E1795" w:rsidRDefault="008E1795">
      <w:pPr>
        <w:pStyle w:val="ConsPlusNormal"/>
        <w:jc w:val="both"/>
      </w:pPr>
      <w:r>
        <w:lastRenderedPageBreak/>
        <w:t>(часть третья введена Федеральным законом от 18.07.2006 N 111-ФЗ)</w:t>
      </w:r>
    </w:p>
    <w:p w:rsidR="008E1795" w:rsidRDefault="008E1795">
      <w:pPr>
        <w:pStyle w:val="ConsPlusNormal"/>
        <w:ind w:firstLine="540"/>
        <w:jc w:val="both"/>
      </w:pPr>
      <w:bookmarkStart w:id="17" w:name="Par186"/>
      <w:bookmarkEnd w:id="17"/>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8E1795" w:rsidRDefault="008E1795">
      <w:pPr>
        <w:pStyle w:val="ConsPlusNormal"/>
        <w:jc w:val="both"/>
      </w:pPr>
      <w:r>
        <w:t>(часть четвертая введена Федеральным законом от 18.07.2006 N 111-ФЗ)</w:t>
      </w:r>
    </w:p>
    <w:p w:rsidR="008E1795" w:rsidRDefault="008E1795">
      <w:pPr>
        <w:pStyle w:val="ConsPlusNormal"/>
        <w:ind w:firstLine="540"/>
        <w:jc w:val="both"/>
      </w:pPr>
      <w:bookmarkStart w:id="18" w:name="Par188"/>
      <w:bookmarkEnd w:id="18"/>
      <w:r>
        <w:t xml:space="preserve">5. В случае одностороннего отказа застройщика от исполнения договора по основаниям, предусмотренным </w:t>
      </w:r>
      <w:hyperlink w:anchor="Par103" w:history="1">
        <w:r>
          <w:rPr>
            <w:color w:val="0000FF"/>
          </w:rPr>
          <w:t>частями 4</w:t>
        </w:r>
      </w:hyperlink>
      <w:r>
        <w:t xml:space="preserve"> и </w:t>
      </w:r>
      <w:hyperlink w:anchor="Par106" w:history="1">
        <w:r>
          <w:rPr>
            <w:color w:val="0000FF"/>
          </w:rPr>
          <w:t>5</w:t>
        </w:r>
      </w:hyperlink>
      <w: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8E1795" w:rsidRDefault="008E1795">
      <w:pPr>
        <w:pStyle w:val="ConsPlusNormal"/>
        <w:jc w:val="both"/>
      </w:pPr>
      <w:r>
        <w:t>(часть пятая введена Федеральным законом от 18.07.2006 N 111-ФЗ)</w:t>
      </w:r>
    </w:p>
    <w:p w:rsidR="008E1795" w:rsidRDefault="008E1795">
      <w:pPr>
        <w:pStyle w:val="ConsPlusNormal"/>
        <w:ind w:firstLine="540"/>
        <w:jc w:val="both"/>
      </w:pPr>
      <w:r>
        <w:t xml:space="preserve">6. В случае нарушения застройщиком предусмотренных </w:t>
      </w:r>
      <w:hyperlink w:anchor="Par181" w:history="1">
        <w:r>
          <w:rPr>
            <w:color w:val="0000FF"/>
          </w:rPr>
          <w:t>частями 2</w:t>
        </w:r>
      </w:hyperlink>
      <w:r>
        <w:t xml:space="preserve"> и </w:t>
      </w:r>
      <w:hyperlink w:anchor="Par188"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8E1795" w:rsidRDefault="008E1795">
      <w:pPr>
        <w:pStyle w:val="ConsPlusNormal"/>
        <w:jc w:val="both"/>
      </w:pPr>
      <w:r>
        <w:t>(часть шестая введена Федеральным законом от 18.07.2006 N 111-ФЗ)</w:t>
      </w:r>
    </w:p>
    <w:p w:rsidR="008E1795" w:rsidRDefault="008E1795">
      <w:pPr>
        <w:pStyle w:val="ConsPlusNormal"/>
        <w:ind w:firstLine="540"/>
        <w:jc w:val="both"/>
      </w:pPr>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8E1795" w:rsidRDefault="008E1795">
      <w:pPr>
        <w:pStyle w:val="ConsPlusNormal"/>
        <w:jc w:val="both"/>
      </w:pPr>
      <w:r>
        <w:t>(часть седьмая введена Федеральным законом от 18.07.2006 N 111-ФЗ)</w:t>
      </w:r>
    </w:p>
    <w:p w:rsidR="008E1795" w:rsidRDefault="008E1795">
      <w:pPr>
        <w:pStyle w:val="ConsPlusNormal"/>
        <w:ind w:firstLine="540"/>
        <w:jc w:val="both"/>
      </w:pPr>
    </w:p>
    <w:p w:rsidR="008E1795" w:rsidRDefault="008E1795">
      <w:pPr>
        <w:pStyle w:val="ConsPlusNormal"/>
        <w:ind w:firstLine="540"/>
        <w:jc w:val="both"/>
      </w:pPr>
      <w:r>
        <w:t>Статья 10. Ответственность за нарушение обязательств по договору</w:t>
      </w:r>
    </w:p>
    <w:p w:rsidR="008E1795" w:rsidRDefault="008E1795">
      <w:pPr>
        <w:pStyle w:val="ConsPlusNormal"/>
        <w:ind w:firstLine="540"/>
        <w:jc w:val="both"/>
      </w:pPr>
    </w:p>
    <w:p w:rsidR="008E1795" w:rsidRDefault="008E1795">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8E1795" w:rsidRDefault="008E1795">
      <w:pPr>
        <w:pStyle w:val="ConsPlusNormal"/>
        <w:ind w:firstLine="540"/>
        <w:jc w:val="both"/>
      </w:pPr>
    </w:p>
    <w:p w:rsidR="008E1795" w:rsidRDefault="008E1795">
      <w:pPr>
        <w:pStyle w:val="ConsPlusNormal"/>
        <w:ind w:firstLine="540"/>
        <w:jc w:val="both"/>
      </w:pPr>
      <w:r>
        <w:t>Статья 11. Уступка прав требований по договору</w:t>
      </w:r>
    </w:p>
    <w:p w:rsidR="008E1795" w:rsidRDefault="008E1795">
      <w:pPr>
        <w:pStyle w:val="ConsPlusNormal"/>
        <w:ind w:firstLine="540"/>
        <w:jc w:val="both"/>
      </w:pPr>
    </w:p>
    <w:p w:rsidR="008E1795" w:rsidRDefault="008E1795">
      <w:pPr>
        <w:pStyle w:val="ConsPlusNormal"/>
        <w:ind w:firstLine="540"/>
        <w:jc w:val="both"/>
      </w:pPr>
      <w: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8E1795" w:rsidRDefault="008E1795">
      <w:pPr>
        <w:pStyle w:val="ConsPlusNormal"/>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8E1795" w:rsidRDefault="008E1795">
      <w:pPr>
        <w:pStyle w:val="ConsPlusNormal"/>
        <w:ind w:firstLine="540"/>
        <w:jc w:val="both"/>
      </w:pPr>
    </w:p>
    <w:p w:rsidR="008E1795" w:rsidRDefault="008E1795">
      <w:pPr>
        <w:pStyle w:val="ConsPlusNormal"/>
        <w:ind w:firstLine="540"/>
        <w:jc w:val="both"/>
      </w:pPr>
      <w:r>
        <w:t>Статья 12. Исполнение обязательств по договору</w:t>
      </w:r>
    </w:p>
    <w:p w:rsidR="008E1795" w:rsidRDefault="008E1795">
      <w:pPr>
        <w:pStyle w:val="ConsPlusNormal"/>
        <w:ind w:firstLine="540"/>
        <w:jc w:val="both"/>
      </w:pPr>
    </w:p>
    <w:p w:rsidR="008E1795" w:rsidRDefault="008E1795">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E1795" w:rsidRDefault="008E1795">
      <w:pPr>
        <w:pStyle w:val="ConsPlusNormal"/>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8E1795" w:rsidRDefault="008E1795">
      <w:pPr>
        <w:pStyle w:val="ConsPlusNormal"/>
        <w:ind w:firstLine="540"/>
        <w:jc w:val="both"/>
      </w:pPr>
    </w:p>
    <w:p w:rsidR="008E1795" w:rsidRDefault="008E1795">
      <w:pPr>
        <w:pStyle w:val="ConsPlusNormal"/>
        <w:ind w:firstLine="540"/>
        <w:jc w:val="both"/>
      </w:pPr>
      <w:r>
        <w:lastRenderedPageBreak/>
        <w:t>Статья 12.1. Способы обеспечения исполнения обязательств по договору</w:t>
      </w:r>
    </w:p>
    <w:p w:rsidR="008E1795" w:rsidRDefault="008E1795">
      <w:pPr>
        <w:pStyle w:val="ConsPlusNormal"/>
        <w:ind w:firstLine="540"/>
        <w:jc w:val="both"/>
      </w:pPr>
    </w:p>
    <w:p w:rsidR="008E1795" w:rsidRDefault="008E1795">
      <w:pPr>
        <w:pStyle w:val="ConsPlusNormal"/>
        <w:ind w:firstLine="540"/>
        <w:jc w:val="both"/>
      </w:pPr>
      <w:r>
        <w:t>(введена Федеральным законом от 18.07.2006 N 111-ФЗ)</w:t>
      </w:r>
    </w:p>
    <w:p w:rsidR="008E1795" w:rsidRDefault="008E1795">
      <w:pPr>
        <w:pStyle w:val="ConsPlusNormal"/>
        <w:ind w:firstLine="540"/>
        <w:jc w:val="both"/>
      </w:pPr>
    </w:p>
    <w:p w:rsidR="008E1795" w:rsidRDefault="008E1795">
      <w:pPr>
        <w:pStyle w:val="ConsPlusNormal"/>
        <w:ind w:firstLine="540"/>
        <w:jc w:val="both"/>
      </w:pPr>
      <w:r>
        <w:t>1. Исполнение обязательств застройщика должно обеспечиваться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одним из следующих способов:</w:t>
      </w:r>
    </w:p>
    <w:p w:rsidR="008E1795" w:rsidRDefault="008E1795">
      <w:pPr>
        <w:pStyle w:val="ConsPlusNormal"/>
        <w:ind w:firstLine="540"/>
        <w:jc w:val="both"/>
      </w:pPr>
      <w:r>
        <w:t xml:space="preserve">1) залог в порядке, предусмотренном </w:t>
      </w:r>
      <w:hyperlink w:anchor="Par220" w:history="1">
        <w:r>
          <w:rPr>
            <w:color w:val="0000FF"/>
          </w:rPr>
          <w:t>статьями 13</w:t>
        </w:r>
      </w:hyperlink>
      <w:r>
        <w:t xml:space="preserve"> - </w:t>
      </w:r>
      <w:hyperlink w:anchor="Par265" w:history="1">
        <w:r>
          <w:rPr>
            <w:color w:val="0000FF"/>
          </w:rPr>
          <w:t>15</w:t>
        </w:r>
      </w:hyperlink>
      <w:r>
        <w:t xml:space="preserve"> настоящего Федерального закона;</w:t>
      </w:r>
    </w:p>
    <w:p w:rsidR="008E1795" w:rsidRDefault="008E1795">
      <w:pPr>
        <w:pStyle w:val="ConsPlusNormal"/>
        <w:ind w:firstLine="540"/>
        <w:jc w:val="both"/>
      </w:pPr>
      <w:r>
        <w:t xml:space="preserve">2) поручительство в порядке, предусмотренном </w:t>
      </w:r>
      <w:hyperlink w:anchor="Par277" w:history="1">
        <w:r>
          <w:rPr>
            <w:color w:val="0000FF"/>
          </w:rPr>
          <w:t>статьей 15.1</w:t>
        </w:r>
      </w:hyperlink>
      <w:r>
        <w:t xml:space="preserve"> настоящего Федерального закона.</w:t>
      </w:r>
    </w:p>
    <w:p w:rsidR="008E1795" w:rsidRDefault="008E1795">
      <w:pPr>
        <w:pStyle w:val="ConsPlusNormal"/>
        <w:ind w:firstLine="540"/>
        <w:jc w:val="both"/>
      </w:pPr>
      <w:bookmarkStart w:id="19" w:name="Par216"/>
      <w:bookmarkEnd w:id="19"/>
      <w:r>
        <w:t xml:space="preserve">2. Залогом в порядке, предусмотренном </w:t>
      </w:r>
      <w:hyperlink w:anchor="Par220" w:history="1">
        <w:r>
          <w:rPr>
            <w:color w:val="0000FF"/>
          </w:rPr>
          <w:t>статьями 13</w:t>
        </w:r>
      </w:hyperlink>
      <w:r>
        <w:t xml:space="preserve"> - </w:t>
      </w:r>
      <w:hyperlink w:anchor="Par265" w:history="1">
        <w:r>
          <w:rPr>
            <w:color w:val="0000FF"/>
          </w:rPr>
          <w:t>15</w:t>
        </w:r>
      </w:hyperlink>
      <w:r>
        <w:t xml:space="preserve"> настоящего Федерального закона, а также поручительством в порядке, предусмотренном </w:t>
      </w:r>
      <w:hyperlink w:anchor="Par277" w:history="1">
        <w:r>
          <w:rPr>
            <w:color w:val="0000FF"/>
          </w:rPr>
          <w:t>статьей 15.1</w:t>
        </w:r>
      </w:hyperlink>
      <w:r>
        <w:t xml:space="preserve"> настоящего Федерального закона, обеспечивается исполнение следующих обязательств застройщика по договору:</w:t>
      </w:r>
    </w:p>
    <w:p w:rsidR="008E1795" w:rsidRDefault="008E1795">
      <w:pPr>
        <w:pStyle w:val="ConsPlusNormal"/>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8E1795" w:rsidRDefault="008E1795">
      <w:pPr>
        <w:pStyle w:val="ConsPlusNormal"/>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договором и (или) федеральными законами денежных средств.</w:t>
      </w:r>
    </w:p>
    <w:p w:rsidR="008E1795" w:rsidRDefault="008E1795">
      <w:pPr>
        <w:pStyle w:val="ConsPlusNormal"/>
        <w:ind w:firstLine="540"/>
        <w:jc w:val="both"/>
      </w:pPr>
    </w:p>
    <w:p w:rsidR="008E1795" w:rsidRDefault="008E1795">
      <w:pPr>
        <w:pStyle w:val="ConsPlusNormal"/>
        <w:ind w:firstLine="540"/>
        <w:jc w:val="both"/>
      </w:pPr>
      <w:bookmarkStart w:id="20" w:name="Par220"/>
      <w:bookmarkEnd w:id="20"/>
      <w:r>
        <w:t>Статья 13. Обеспечение исполнения обязательств по договору залогом</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p>
    <w:p w:rsidR="008E1795" w:rsidRDefault="008E1795">
      <w:pPr>
        <w:pStyle w:val="ConsPlusNormal"/>
        <w:ind w:firstLine="540"/>
        <w:jc w:val="both"/>
      </w:pPr>
      <w:bookmarkStart w:id="21" w:name="Par224"/>
      <w:bookmarkEnd w:id="21"/>
      <w: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r>
        <w:t>Положение части 3 статьи 13 не распространяется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 (</w:t>
      </w:r>
      <w:hyperlink w:anchor="Par520" w:history="1">
        <w:r>
          <w:rPr>
            <w:color w:val="0000FF"/>
          </w:rPr>
          <w:t>часть 3 статьи 27</w:t>
        </w:r>
      </w:hyperlink>
      <w:r>
        <w:t xml:space="preserve"> данного документа).</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bookmarkStart w:id="22" w:name="Par231"/>
      <w:bookmarkEnd w:id="22"/>
      <w:r>
        <w:t xml:space="preserve">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ar147"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8E1795" w:rsidRDefault="008E1795">
      <w:pPr>
        <w:pStyle w:val="ConsPlusNormal"/>
        <w:jc w:val="both"/>
      </w:pPr>
      <w:r>
        <w:t>(часть 3 в ред. Федерального закона от 17.06.2010 N 119-ФЗ)</w:t>
      </w:r>
    </w:p>
    <w:p w:rsidR="008E1795" w:rsidRDefault="008E1795">
      <w:pPr>
        <w:pStyle w:val="ConsPlusNormal"/>
        <w:ind w:firstLine="540"/>
        <w:jc w:val="both"/>
      </w:pPr>
      <w:r>
        <w:t>4. Утратил силу. - Федеральный закон от 18.07.2006 N 111-ФЗ.</w:t>
      </w:r>
    </w:p>
    <w:p w:rsidR="008E1795" w:rsidRDefault="008E1795">
      <w:pPr>
        <w:pStyle w:val="ConsPlusNormal"/>
        <w:ind w:firstLine="540"/>
        <w:jc w:val="both"/>
      </w:pPr>
      <w:r>
        <w:t xml:space="preserve">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w:t>
      </w:r>
      <w:r>
        <w:lastRenderedPageBreak/>
        <w:t>предмет залога.</w:t>
      </w:r>
    </w:p>
    <w:p w:rsidR="008E1795" w:rsidRDefault="008E1795">
      <w:pPr>
        <w:pStyle w:val="ConsPlusNormal"/>
        <w:ind w:firstLine="540"/>
        <w:jc w:val="both"/>
      </w:pPr>
      <w:bookmarkStart w:id="23" w:name="Par237"/>
      <w:bookmarkEnd w:id="23"/>
      <w:r>
        <w:t xml:space="preserve">6. Если до заключения застройщиком договора с первым участником долевого строительства имущество, указанное в </w:t>
      </w:r>
      <w:hyperlink w:anchor="Par224" w:history="1">
        <w:r>
          <w:rPr>
            <w:color w:val="0000FF"/>
          </w:rPr>
          <w:t>частях 1</w:t>
        </w:r>
      </w:hyperlink>
      <w:r>
        <w:t xml:space="preserve"> - </w:t>
      </w:r>
      <w:hyperlink w:anchor="Par231" w:history="1">
        <w:r>
          <w:rPr>
            <w:color w:val="0000FF"/>
          </w:rPr>
          <w:t>3</w:t>
        </w:r>
      </w:hyperlink>
      <w: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bookmarkStart w:id="24" w:name="Par240"/>
      <w:bookmarkEnd w:id="24"/>
      <w:r>
        <w:t xml:space="preserve">1) залогодержателем имущества, указанного в </w:t>
      </w:r>
      <w:hyperlink w:anchor="Par224" w:history="1">
        <w:r>
          <w:rPr>
            <w:color w:val="0000FF"/>
          </w:rPr>
          <w:t>частях 1</w:t>
        </w:r>
      </w:hyperlink>
      <w:r>
        <w:t xml:space="preserve"> - </w:t>
      </w:r>
      <w:hyperlink w:anchor="Par231" w:history="1">
        <w:r>
          <w:rPr>
            <w:color w:val="0000FF"/>
          </w:rPr>
          <w:t>3</w:t>
        </w:r>
      </w:hyperlink>
      <w:r>
        <w:t xml:space="preserve"> настоящей статьи, является банк;</w:t>
      </w:r>
    </w:p>
    <w:p w:rsidR="008E1795" w:rsidRDefault="008E1795">
      <w:pPr>
        <w:pStyle w:val="ConsPlusNormal"/>
        <w:ind w:firstLine="540"/>
        <w:jc w:val="both"/>
      </w:pPr>
      <w:r>
        <w:t xml:space="preserve">2) от указанного в </w:t>
      </w:r>
      <w:hyperlink w:anchor="Par240"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ar270" w:history="1">
        <w:r>
          <w:rPr>
            <w:color w:val="0000FF"/>
          </w:rPr>
          <w:t>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ar249" w:history="1">
        <w:r>
          <w:rPr>
            <w:color w:val="0000FF"/>
          </w:rPr>
          <w:t>частью 8</w:t>
        </w:r>
      </w:hyperlink>
      <w:r>
        <w:t xml:space="preserve"> настоящей статьи.</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bookmarkStart w:id="25" w:name="Par244"/>
      <w:bookmarkEnd w:id="25"/>
      <w:r>
        <w:t xml:space="preserve">7. После заключения застройщиком договора с первым участником долевого строительства имущество, указанное в </w:t>
      </w:r>
      <w:hyperlink w:anchor="Par224" w:history="1">
        <w:r>
          <w:rPr>
            <w:color w:val="0000FF"/>
          </w:rPr>
          <w:t>частях 1</w:t>
        </w:r>
      </w:hyperlink>
      <w:r>
        <w:t xml:space="preserve"> - </w:t>
      </w:r>
      <w:hyperlink w:anchor="Par231"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w:t>
      </w:r>
      <w:hyperlink w:anchor="Par270" w:history="1">
        <w:r>
          <w:rPr>
            <w:color w:val="0000FF"/>
          </w:rPr>
          <w:t>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ar249" w:history="1">
        <w:r>
          <w:rPr>
            <w:color w:val="0000FF"/>
          </w:rPr>
          <w:t>частью 8</w:t>
        </w:r>
      </w:hyperlink>
      <w:r>
        <w:t xml:space="preserve"> настоящей статьи.</w:t>
      </w:r>
    </w:p>
    <w:p w:rsidR="008E1795" w:rsidRDefault="008E1795">
      <w:pPr>
        <w:pStyle w:val="ConsPlusNormal"/>
        <w:jc w:val="both"/>
      </w:pPr>
      <w:r>
        <w:t>(часть седьмая в ред. Федерального закона от 18.07.2006 N 111-ФЗ)</w:t>
      </w:r>
    </w:p>
    <w:p w:rsidR="008E1795" w:rsidRDefault="008E1795">
      <w:pPr>
        <w:pStyle w:val="ConsPlusNormal"/>
        <w:ind w:firstLine="540"/>
        <w:jc w:val="both"/>
      </w:pPr>
      <w:r>
        <w:t xml:space="preserve">7.1. В случаях, предусмотренных </w:t>
      </w:r>
      <w:hyperlink w:anchor="Par237" w:history="1">
        <w:r>
          <w:rPr>
            <w:color w:val="0000FF"/>
          </w:rPr>
          <w:t>частями 6</w:t>
        </w:r>
      </w:hyperlink>
      <w:r>
        <w:t xml:space="preserve"> и </w:t>
      </w:r>
      <w:hyperlink w:anchor="Par244"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8E1795" w:rsidRDefault="008E1795">
      <w:pPr>
        <w:pStyle w:val="ConsPlusNormal"/>
        <w:jc w:val="both"/>
      </w:pPr>
      <w:r>
        <w:t>(часть седьмая.1 введена Федеральным законом от 18.07.2006 N 111-ФЗ)</w:t>
      </w:r>
    </w:p>
    <w:p w:rsidR="008E1795" w:rsidRDefault="008E1795">
      <w:pPr>
        <w:pStyle w:val="ConsPlusNormal"/>
        <w:ind w:firstLine="540"/>
        <w:jc w:val="both"/>
      </w:pPr>
      <w:bookmarkStart w:id="26" w:name="Par249"/>
      <w:bookmarkEnd w:id="26"/>
      <w:r>
        <w:t xml:space="preserve">8. С момента передачи объекта долевого строительства в порядке, установленном </w:t>
      </w:r>
      <w:hyperlink w:anchor="Par147"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ar237" w:history="1">
        <w:r>
          <w:rPr>
            <w:color w:val="0000FF"/>
          </w:rPr>
          <w:t>частями 6</w:t>
        </w:r>
      </w:hyperlink>
      <w:r>
        <w:t xml:space="preserve"> и </w:t>
      </w:r>
      <w:hyperlink w:anchor="Par244" w:history="1">
        <w:r>
          <w:rPr>
            <w:color w:val="0000FF"/>
          </w:rPr>
          <w:t>7</w:t>
        </w:r>
      </w:hyperlink>
      <w:r>
        <w:t xml:space="preserve"> настоящей статьи случаях, не распространяется на данный объект долевого строительства.</w:t>
      </w:r>
    </w:p>
    <w:p w:rsidR="008E1795" w:rsidRDefault="008E1795">
      <w:pPr>
        <w:pStyle w:val="ConsPlusNormal"/>
        <w:jc w:val="both"/>
      </w:pPr>
      <w:r>
        <w:t>(в ред. Федеральных законов от 18.07.2006 N 111-ФЗ, от 17.06.2010 N 119-ФЗ)</w:t>
      </w:r>
    </w:p>
    <w:p w:rsidR="008E1795" w:rsidRDefault="008E1795">
      <w:pPr>
        <w:pStyle w:val="ConsPlusNormal"/>
        <w:ind w:firstLine="540"/>
        <w:jc w:val="both"/>
      </w:pPr>
      <w:r>
        <w:t xml:space="preserve">8.1. Возникший на основании настоящего Федерального закона или на основании договора с банком в предусмотренных </w:t>
      </w:r>
      <w:hyperlink w:anchor="Par237" w:history="1">
        <w:r>
          <w:rPr>
            <w:color w:val="0000FF"/>
          </w:rPr>
          <w:t>частями 6</w:t>
        </w:r>
      </w:hyperlink>
      <w:r>
        <w:t xml:space="preserve"> и </w:t>
      </w:r>
      <w:hyperlink w:anchor="Par244"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ar147"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8E1795" w:rsidRDefault="008E1795">
      <w:pPr>
        <w:pStyle w:val="ConsPlusNormal"/>
        <w:jc w:val="both"/>
      </w:pPr>
      <w:r>
        <w:t>(часть 8.1 введена Федеральным законом от 17.06.2010 N 119-ФЗ)</w:t>
      </w:r>
    </w:p>
    <w:p w:rsidR="008E1795" w:rsidRDefault="008E1795">
      <w:pPr>
        <w:pStyle w:val="ConsPlusNormal"/>
        <w:ind w:firstLine="540"/>
        <w:jc w:val="both"/>
      </w:pPr>
      <w:r>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8E1795" w:rsidRDefault="008E1795">
      <w:pPr>
        <w:pStyle w:val="ConsPlusNormal"/>
        <w:ind w:firstLine="540"/>
        <w:jc w:val="both"/>
      </w:pPr>
    </w:p>
    <w:p w:rsidR="008E1795" w:rsidRDefault="008E1795">
      <w:pPr>
        <w:pStyle w:val="ConsPlusNormal"/>
        <w:ind w:firstLine="540"/>
        <w:jc w:val="both"/>
      </w:pPr>
      <w:r>
        <w:t>Статья 14. Особенности обращения взыскания на предмет залога</w:t>
      </w:r>
    </w:p>
    <w:p w:rsidR="008E1795" w:rsidRDefault="008E1795">
      <w:pPr>
        <w:pStyle w:val="ConsPlusNormal"/>
        <w:ind w:firstLine="540"/>
        <w:jc w:val="both"/>
      </w:pPr>
    </w:p>
    <w:p w:rsidR="008E1795" w:rsidRDefault="008E1795">
      <w:pPr>
        <w:pStyle w:val="ConsPlusNormal"/>
        <w:ind w:firstLine="540"/>
        <w:jc w:val="both"/>
      </w:pPr>
      <w:bookmarkStart w:id="27" w:name="Par258"/>
      <w:bookmarkEnd w:id="27"/>
      <w:r>
        <w:t>1. Взыскание на предмет залога может быть обращено не ранее чем через шесть месяцев после:</w:t>
      </w:r>
    </w:p>
    <w:p w:rsidR="008E1795" w:rsidRDefault="008E1795">
      <w:pPr>
        <w:pStyle w:val="ConsPlusNormal"/>
        <w:ind w:firstLine="540"/>
        <w:jc w:val="both"/>
      </w:pPr>
      <w:r>
        <w:t>1) наступления предусмотренного договором срока передачи застройщиком объекта долевого строительства;</w:t>
      </w:r>
    </w:p>
    <w:p w:rsidR="008E1795" w:rsidRDefault="008E1795">
      <w:pPr>
        <w:pStyle w:val="ConsPlusNormal"/>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E1795" w:rsidRDefault="008E1795">
      <w:pPr>
        <w:pStyle w:val="ConsPlusNormal"/>
        <w:ind w:firstLine="540"/>
        <w:jc w:val="both"/>
      </w:pPr>
      <w:r>
        <w:t xml:space="preserve">2. Взыскание на предмет залога может быть обращено в сроки, установленные </w:t>
      </w:r>
      <w:hyperlink w:anchor="Par258"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w:t>
      </w:r>
      <w:r>
        <w:lastRenderedPageBreak/>
        <w:t xml:space="preserve">указанными в </w:t>
      </w:r>
      <w:hyperlink w:anchor="Par237" w:history="1">
        <w:r>
          <w:rPr>
            <w:color w:val="0000FF"/>
          </w:rPr>
          <w:t>частях 6</w:t>
        </w:r>
      </w:hyperlink>
      <w:r>
        <w:t xml:space="preserve"> и </w:t>
      </w:r>
      <w:hyperlink w:anchor="Par244" w:history="1">
        <w:r>
          <w:rPr>
            <w:color w:val="0000FF"/>
          </w:rPr>
          <w:t>7</w:t>
        </w:r>
      </w:hyperlink>
      <w:r>
        <w:t xml:space="preserve"> статьи 13 настоящего Федерального закона.</w:t>
      </w:r>
    </w:p>
    <w:p w:rsidR="008E1795" w:rsidRDefault="008E1795">
      <w:pPr>
        <w:pStyle w:val="ConsPlusNormal"/>
        <w:ind w:firstLine="540"/>
        <w:jc w:val="both"/>
      </w:pPr>
      <w:r>
        <w:t>3. Утратил силу. - Федеральный закон от 18.07.2006 N 111-ФЗ.</w:t>
      </w:r>
    </w:p>
    <w:p w:rsidR="008E1795" w:rsidRDefault="008E1795">
      <w:pPr>
        <w:pStyle w:val="ConsPlusNormal"/>
        <w:ind w:firstLine="540"/>
        <w:jc w:val="both"/>
      </w:pPr>
    </w:p>
    <w:p w:rsidR="008E1795" w:rsidRDefault="008E1795">
      <w:pPr>
        <w:pStyle w:val="ConsPlusNormal"/>
        <w:ind w:firstLine="540"/>
        <w:jc w:val="both"/>
      </w:pPr>
      <w:bookmarkStart w:id="28" w:name="Par265"/>
      <w:bookmarkEnd w:id="28"/>
      <w:r>
        <w:t>Статья 15. Особенности распределения денежных средств, вырученных от реализации заложенного имущества</w:t>
      </w:r>
    </w:p>
    <w:p w:rsidR="008E1795" w:rsidRDefault="008E1795">
      <w:pPr>
        <w:pStyle w:val="ConsPlusNormal"/>
        <w:ind w:firstLine="540"/>
        <w:jc w:val="both"/>
      </w:pPr>
    </w:p>
    <w:p w:rsidR="008E1795" w:rsidRDefault="008E1795">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ar237" w:history="1">
        <w:r>
          <w:rPr>
            <w:color w:val="0000FF"/>
          </w:rPr>
          <w:t>частях 6</w:t>
        </w:r>
      </w:hyperlink>
      <w:r>
        <w:t xml:space="preserve"> и </w:t>
      </w:r>
      <w:hyperlink w:anchor="Par244" w:history="1">
        <w:r>
          <w:rPr>
            <w:color w:val="0000FF"/>
          </w:rPr>
          <w:t>7</w:t>
        </w:r>
      </w:hyperlink>
      <w:r>
        <w:t xml:space="preserve"> статьи 13 настоящего Федерального закона.</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bookmarkStart w:id="29" w:name="Par270"/>
      <w:bookmarkEnd w:id="29"/>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ar237" w:history="1">
        <w:r>
          <w:rPr>
            <w:color w:val="0000FF"/>
          </w:rPr>
          <w:t>частях 6</w:t>
        </w:r>
      </w:hyperlink>
      <w:r>
        <w:t xml:space="preserve"> и </w:t>
      </w:r>
      <w:hyperlink w:anchor="Par244" w:history="1">
        <w:r>
          <w:rPr>
            <w:color w:val="0000FF"/>
          </w:rPr>
          <w:t>7</w:t>
        </w:r>
      </w:hyperlink>
      <w:r>
        <w:t xml:space="preserve"> статьи 13 настоящего Федерального закона, пропорционально размерам их требований к моменту удовлетворения этих требований.</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r>
        <w:t>3 - 4. Утратили силу. - Федеральный закон от 18.07.2006 N 111-ФЗ.</w:t>
      </w:r>
    </w:p>
    <w:p w:rsidR="008E1795" w:rsidRDefault="008E1795">
      <w:pPr>
        <w:pStyle w:val="ConsPlusNormal"/>
        <w:ind w:firstLine="540"/>
        <w:jc w:val="both"/>
      </w:pPr>
      <w:r>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8E1795" w:rsidRDefault="008E1795">
      <w:pPr>
        <w:pStyle w:val="ConsPlusNormal"/>
        <w:ind w:firstLine="540"/>
        <w:jc w:val="both"/>
      </w:pPr>
    </w:p>
    <w:p w:rsidR="008E1795" w:rsidRDefault="008E1795">
      <w:pPr>
        <w:pStyle w:val="ConsPlusNormal"/>
        <w:ind w:firstLine="540"/>
        <w:jc w:val="both"/>
      </w:pPr>
      <w:bookmarkStart w:id="30" w:name="Par277"/>
      <w:bookmarkEnd w:id="30"/>
      <w:r>
        <w:t>Статья 15.1. Обеспечение исполнения обязательств по договору поручительством</w:t>
      </w:r>
    </w:p>
    <w:p w:rsidR="008E1795" w:rsidRDefault="008E1795">
      <w:pPr>
        <w:pStyle w:val="ConsPlusNormal"/>
        <w:ind w:firstLine="540"/>
        <w:jc w:val="both"/>
      </w:pPr>
    </w:p>
    <w:p w:rsidR="008E1795" w:rsidRDefault="008E1795">
      <w:pPr>
        <w:pStyle w:val="ConsPlusNormal"/>
        <w:ind w:firstLine="540"/>
        <w:jc w:val="both"/>
      </w:pPr>
      <w:r>
        <w:t>(введена Федеральным законом от 18.07.2006 N 111-ФЗ)</w:t>
      </w:r>
    </w:p>
    <w:p w:rsidR="008E1795" w:rsidRDefault="008E1795">
      <w:pPr>
        <w:pStyle w:val="ConsPlusNormal"/>
        <w:ind w:firstLine="540"/>
        <w:jc w:val="both"/>
      </w:pPr>
    </w:p>
    <w:p w:rsidR="008E1795" w:rsidRDefault="008E1795">
      <w:pPr>
        <w:pStyle w:val="ConsPlusNormal"/>
        <w:ind w:firstLine="540"/>
        <w:jc w:val="both"/>
      </w:pPr>
      <w:r>
        <w:t>1. Исполнение обязательств застройщика по договору может обеспечиваться поручительством банка.</w:t>
      </w:r>
    </w:p>
    <w:p w:rsidR="008E1795" w:rsidRDefault="008E1795">
      <w:pPr>
        <w:pStyle w:val="ConsPlusNormal"/>
        <w:ind w:firstLine="540"/>
        <w:jc w:val="both"/>
      </w:pPr>
      <w:r>
        <w:t>2. Договор поручительства заключается до государственной регистрации договора и должен предусматривать:</w:t>
      </w:r>
    </w:p>
    <w:p w:rsidR="008E1795" w:rsidRDefault="008E1795">
      <w:pPr>
        <w:pStyle w:val="ConsPlusNormal"/>
        <w:ind w:firstLine="540"/>
        <w:jc w:val="both"/>
      </w:pPr>
      <w:r>
        <w:t xml:space="preserve">1) субсидиарную ответственность поручителя перед участником долевого строительства по предусмотренным </w:t>
      </w:r>
      <w:hyperlink w:anchor="Par216" w:history="1">
        <w:r>
          <w:rPr>
            <w:color w:val="0000FF"/>
          </w:rPr>
          <w:t>частью 2 статьи 12.1</w:t>
        </w:r>
      </w:hyperlink>
      <w:r>
        <w:t xml:space="preserve"> настоящего Федерального закона обязательствам застройщика по договору;</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bookmarkStart w:id="31" w:name="Par286"/>
      <w:bookmarkEnd w:id="31"/>
      <w:r>
        <w:t>2) переход прав по договору поручительства к новому участнику долевого строительства в случае уступки прав требований по договору;</w:t>
      </w:r>
    </w:p>
    <w:p w:rsidR="008E1795" w:rsidRDefault="008E1795">
      <w:pPr>
        <w:pStyle w:val="ConsPlusNormal"/>
        <w:ind w:firstLine="540"/>
        <w:jc w:val="both"/>
      </w:pPr>
      <w:r>
        <w:t>3) срок действия поручительства, который должен быть не менее чем на шесть месяцев больше предусмотренного договором срока передачи объекта долевого строительства участнику долевого строительства;</w:t>
      </w:r>
    </w:p>
    <w:p w:rsidR="008E1795" w:rsidRDefault="008E1795">
      <w:pPr>
        <w:pStyle w:val="ConsPlusNormal"/>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8E1795" w:rsidRDefault="008E1795">
      <w:pPr>
        <w:pStyle w:val="ConsPlusNormal"/>
        <w:ind w:firstLine="540"/>
        <w:jc w:val="both"/>
      </w:pPr>
      <w: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ar290" w:history="1">
        <w:r>
          <w:rPr>
            <w:color w:val="0000FF"/>
          </w:rPr>
          <w:t>частью 3</w:t>
        </w:r>
      </w:hyperlink>
      <w:r>
        <w:t xml:space="preserve"> настоящей статьи.</w:t>
      </w:r>
    </w:p>
    <w:p w:rsidR="008E1795" w:rsidRDefault="008E1795">
      <w:pPr>
        <w:pStyle w:val="ConsPlusNormal"/>
        <w:ind w:firstLine="540"/>
        <w:jc w:val="both"/>
      </w:pPr>
      <w:bookmarkStart w:id="32" w:name="Par290"/>
      <w:bookmarkEnd w:id="32"/>
      <w:r>
        <w:t xml:space="preserve">3. В случае прекращения поручительства до истечения предусмотренного пунктом 3 </w:t>
      </w:r>
      <w:hyperlink w:anchor="Par286" w:history="1">
        <w:r>
          <w:rPr>
            <w:color w:val="0000FF"/>
          </w:rPr>
          <w:t>части 2</w:t>
        </w:r>
      </w:hyperlink>
      <w: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8E1795" w:rsidRDefault="008E1795">
      <w:pPr>
        <w:pStyle w:val="ConsPlusNormal"/>
        <w:ind w:firstLine="540"/>
        <w:jc w:val="both"/>
      </w:pPr>
      <w:r>
        <w:t xml:space="preserve">4. В случае нарушения поручителем обязанности, предусмотренной </w:t>
      </w:r>
      <w:hyperlink w:anchor="Par290" w:history="1">
        <w:r>
          <w:rPr>
            <w:color w:val="0000FF"/>
          </w:rPr>
          <w:t>частью 3</w:t>
        </w:r>
      </w:hyperlink>
      <w:r>
        <w:t xml:space="preserve"> настоящей статьи, он несет субсидиарную ответственность перед участником долевого строительства по предусмотренным частью 2 </w:t>
      </w:r>
      <w:hyperlink w:anchor="Par216" w:history="1">
        <w:r>
          <w:rPr>
            <w:color w:val="0000FF"/>
          </w:rPr>
          <w:t>статьи 12.1</w:t>
        </w:r>
      </w:hyperlink>
      <w:r>
        <w:t xml:space="preserve"> настоящего Федерального закона обязательствам застройщика по договору.</w:t>
      </w:r>
    </w:p>
    <w:p w:rsidR="008E1795" w:rsidRDefault="008E1795">
      <w:pPr>
        <w:pStyle w:val="ConsPlusNormal"/>
        <w:ind w:firstLine="540"/>
        <w:jc w:val="both"/>
      </w:pPr>
    </w:p>
    <w:p w:rsidR="008E1795" w:rsidRDefault="008E1795">
      <w:pPr>
        <w:pStyle w:val="ConsPlusNormal"/>
        <w:ind w:firstLine="540"/>
        <w:jc w:val="both"/>
      </w:pPr>
      <w:r>
        <w:t>Статья 16. Государственная регистрация права собственности на объекты долевого строительства</w:t>
      </w:r>
    </w:p>
    <w:p w:rsidR="008E1795" w:rsidRDefault="008E1795">
      <w:pPr>
        <w:pStyle w:val="ConsPlusNormal"/>
        <w:ind w:firstLine="540"/>
        <w:jc w:val="both"/>
      </w:pPr>
    </w:p>
    <w:p w:rsidR="008E1795" w:rsidRDefault="008E1795">
      <w:pPr>
        <w:pStyle w:val="ConsPlusNormal"/>
        <w:ind w:firstLine="540"/>
        <w:jc w:val="both"/>
      </w:pPr>
      <w:r>
        <w:lastRenderedPageBreak/>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8E1795" w:rsidRDefault="008E1795">
      <w:pPr>
        <w:pStyle w:val="ConsPlusNormal"/>
        <w:ind w:firstLine="540"/>
        <w:jc w:val="both"/>
      </w:pPr>
      <w: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8E1795" w:rsidRDefault="008E1795">
      <w:pPr>
        <w:pStyle w:val="ConsPlusNormal"/>
        <w:ind w:firstLine="540"/>
        <w:jc w:val="both"/>
      </w:pPr>
      <w:r>
        <w:t>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8E1795" w:rsidRDefault="008E1795">
      <w:pPr>
        <w:pStyle w:val="ConsPlusNormal"/>
        <w:ind w:firstLine="540"/>
        <w:jc w:val="both"/>
      </w:pPr>
      <w: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8E1795" w:rsidRDefault="008E1795">
      <w:pPr>
        <w:pStyle w:val="ConsPlusNormal"/>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E1795" w:rsidRDefault="008E1795">
      <w:pPr>
        <w:pStyle w:val="ConsPlusNormal"/>
        <w:ind w:firstLine="540"/>
        <w:jc w:val="both"/>
      </w:pPr>
    </w:p>
    <w:p w:rsidR="008E1795" w:rsidRDefault="008E1795">
      <w:pPr>
        <w:pStyle w:val="ConsPlusNormal"/>
        <w:ind w:firstLine="540"/>
        <w:jc w:val="both"/>
      </w:pPr>
      <w:r>
        <w:t>Статья 17. Государственная регистрация договора и уступки прав требований по договору</w:t>
      </w:r>
    </w:p>
    <w:p w:rsidR="008E1795" w:rsidRDefault="008E1795">
      <w:pPr>
        <w:pStyle w:val="ConsPlusNormal"/>
        <w:ind w:firstLine="540"/>
        <w:jc w:val="both"/>
      </w:pPr>
    </w:p>
    <w:p w:rsidR="008E1795" w:rsidRDefault="008E1795">
      <w:pPr>
        <w:pStyle w:val="ConsPlusNormal"/>
        <w:ind w:firstLine="540"/>
        <w:jc w:val="both"/>
      </w:pPr>
      <w: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 государственной регистрации прав на недвижимое имущество и сделок с ним".</w:t>
      </w:r>
    </w:p>
    <w:p w:rsidR="008E1795" w:rsidRDefault="008E1795">
      <w:pPr>
        <w:pStyle w:val="ConsPlusNormal"/>
        <w:ind w:firstLine="540"/>
        <w:jc w:val="both"/>
      </w:pPr>
    </w:p>
    <w:p w:rsidR="008E1795" w:rsidRDefault="008E1795">
      <w:pPr>
        <w:pStyle w:val="ConsPlusNormal"/>
        <w:ind w:firstLine="540"/>
        <w:jc w:val="both"/>
      </w:pPr>
      <w:r>
        <w:t>Статья 18. Использование застройщиком денежных средств, уплачиваемых участниками долевого строительства по договору</w:t>
      </w:r>
    </w:p>
    <w:p w:rsidR="008E1795" w:rsidRDefault="008E1795">
      <w:pPr>
        <w:pStyle w:val="ConsPlusNormal"/>
        <w:ind w:firstLine="540"/>
        <w:jc w:val="both"/>
      </w:pPr>
    </w:p>
    <w:p w:rsidR="008E1795" w:rsidRDefault="008E1795">
      <w:pPr>
        <w:pStyle w:val="ConsPlusNormal"/>
        <w:ind w:firstLine="540"/>
        <w:jc w:val="both"/>
      </w:pPr>
      <w:r>
        <w:t>(в ред. Федерального закона от 17.06.2010 N 119-ФЗ)</w:t>
      </w:r>
    </w:p>
    <w:p w:rsidR="008E1795" w:rsidRDefault="008E1795">
      <w:pPr>
        <w:pStyle w:val="ConsPlusNormal"/>
        <w:ind w:firstLine="540"/>
        <w:jc w:val="both"/>
      </w:pPr>
    </w:p>
    <w:p w:rsidR="008E1795" w:rsidRDefault="008E1795">
      <w:pPr>
        <w:pStyle w:val="ConsPlusNormal"/>
        <w:ind w:firstLine="540"/>
        <w:jc w:val="both"/>
      </w:pPr>
      <w:bookmarkStart w:id="33" w:name="Par310"/>
      <w:bookmarkEnd w:id="33"/>
      <w: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8E1795" w:rsidRDefault="008E1795">
      <w:pPr>
        <w:pStyle w:val="ConsPlusNormal"/>
        <w:ind w:firstLine="540"/>
        <w:jc w:val="both"/>
      </w:pPr>
      <w: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8E1795" w:rsidRDefault="008E1795">
      <w:pPr>
        <w:pStyle w:val="ConsPlusNormal"/>
        <w:ind w:firstLine="540"/>
        <w:jc w:val="both"/>
      </w:pPr>
      <w: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8E1795" w:rsidRDefault="008E1795">
      <w:pPr>
        <w:pStyle w:val="ConsPlusNormal"/>
        <w:ind w:firstLine="540"/>
        <w:jc w:val="both"/>
      </w:pPr>
      <w: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8E1795" w:rsidRDefault="008E1795">
      <w:pPr>
        <w:pStyle w:val="ConsPlusNormal"/>
        <w:jc w:val="both"/>
      </w:pPr>
      <w:r>
        <w:t>(в ред. Федерального закона от 28.11.2011 N 337-ФЗ)</w:t>
      </w:r>
    </w:p>
    <w:p w:rsidR="008E1795" w:rsidRDefault="008E1795">
      <w:pPr>
        <w:pStyle w:val="ConsPlusNormal"/>
        <w:ind w:firstLine="540"/>
        <w:jc w:val="both"/>
      </w:pPr>
      <w:r>
        <w:lastRenderedPageBreak/>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8E1795" w:rsidRDefault="008E1795">
      <w:pPr>
        <w:pStyle w:val="ConsPlusNormal"/>
        <w:ind w:firstLine="540"/>
        <w:jc w:val="both"/>
      </w:pPr>
      <w:r>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8E1795" w:rsidRDefault="008E1795">
      <w:pPr>
        <w:pStyle w:val="ConsPlusNormal"/>
        <w:ind w:firstLine="540"/>
        <w:jc w:val="both"/>
      </w:pPr>
      <w:r>
        <w:t>6)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8E1795" w:rsidRDefault="008E1795">
      <w:pPr>
        <w:pStyle w:val="ConsPlusNormal"/>
        <w:ind w:firstLine="540"/>
        <w:jc w:val="both"/>
      </w:pPr>
      <w: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p w:rsidR="008E1795" w:rsidRDefault="008E1795">
      <w:pPr>
        <w:pStyle w:val="ConsPlusNormal"/>
        <w:ind w:firstLine="540"/>
        <w:jc w:val="both"/>
      </w:pPr>
      <w:r>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ar310" w:history="1">
        <w:r>
          <w:rPr>
            <w:color w:val="0000FF"/>
          </w:rPr>
          <w:t>частью 1</w:t>
        </w:r>
      </w:hyperlink>
      <w: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8E1795" w:rsidRDefault="008E1795">
      <w:pPr>
        <w:pStyle w:val="ConsPlusNormal"/>
        <w:ind w:firstLine="540"/>
        <w:jc w:val="both"/>
      </w:pPr>
      <w: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8E1795" w:rsidRDefault="008E1795">
      <w:pPr>
        <w:pStyle w:val="ConsPlusNormal"/>
        <w:ind w:firstLine="540"/>
        <w:jc w:val="both"/>
      </w:pPr>
    </w:p>
    <w:p w:rsidR="008E1795" w:rsidRDefault="008E1795">
      <w:pPr>
        <w:pStyle w:val="ConsPlusNormal"/>
        <w:ind w:firstLine="540"/>
        <w:jc w:val="both"/>
      </w:pPr>
      <w:r>
        <w:t>Статья 19. Проектная декларация</w:t>
      </w:r>
    </w:p>
    <w:p w:rsidR="008E1795" w:rsidRDefault="008E1795">
      <w:pPr>
        <w:pStyle w:val="ConsPlusNormal"/>
        <w:ind w:firstLine="540"/>
        <w:jc w:val="both"/>
      </w:pPr>
    </w:p>
    <w:p w:rsidR="008E1795" w:rsidRDefault="008E1795">
      <w:pPr>
        <w:pStyle w:val="ConsPlusNormal"/>
        <w:ind w:firstLine="540"/>
        <w:jc w:val="both"/>
      </w:pPr>
      <w:r>
        <w:t>1. Проектная декларация включает в себя информацию о застройщике и информацию о проекте строительства.</w:t>
      </w:r>
    </w:p>
    <w:p w:rsidR="008E1795" w:rsidRDefault="008E1795">
      <w:pPr>
        <w:pStyle w:val="ConsPlusNormal"/>
        <w:ind w:firstLine="540"/>
        <w:jc w:val="both"/>
      </w:pPr>
      <w: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w:t>
      </w:r>
      <w:hyperlink w:anchor="Par411" w:history="1">
        <w:r>
          <w:rPr>
            <w:color w:val="0000FF"/>
          </w:rPr>
          <w:t>части 2 статьи 23</w:t>
        </w:r>
      </w:hyperlink>
      <w:r>
        <w:t xml:space="preserve">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8E1795" w:rsidRDefault="008E1795">
      <w:pPr>
        <w:pStyle w:val="ConsPlusNormal"/>
        <w:jc w:val="both"/>
      </w:pPr>
      <w:r>
        <w:t>(в ред. Федеральных законов от 18.07.2006 N 111-ФЗ, от 17.06.2010 N 119-ФЗ)</w:t>
      </w:r>
    </w:p>
    <w:p w:rsidR="008E1795" w:rsidRDefault="008E1795">
      <w:pPr>
        <w:pStyle w:val="ConsPlusNormal"/>
        <w:ind w:firstLine="540"/>
        <w:jc w:val="both"/>
      </w:pPr>
      <w:r>
        <w:t>3. Хранение оригиналов проектной декларации осуществляется застройщиком.</w:t>
      </w:r>
    </w:p>
    <w:p w:rsidR="008E1795" w:rsidRDefault="008E1795">
      <w:pPr>
        <w:pStyle w:val="ConsPlusNormal"/>
        <w:ind w:firstLine="540"/>
        <w:jc w:val="both"/>
      </w:pPr>
      <w:bookmarkStart w:id="34" w:name="Par330"/>
      <w:bookmarkEnd w:id="34"/>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8E1795" w:rsidRDefault="008E1795">
      <w:pPr>
        <w:pStyle w:val="ConsPlusNormal"/>
        <w:ind w:firstLine="540"/>
        <w:jc w:val="both"/>
      </w:pPr>
      <w:bookmarkStart w:id="35" w:name="Par331"/>
      <w:bookmarkEnd w:id="35"/>
      <w:r>
        <w:t xml:space="preserve">5. Ежеквартально застройщик обязан вносить в проектную декларацию изменения, касающиеся сведений, предусмотренных пунктом 6 части 1 </w:t>
      </w:r>
      <w:hyperlink w:anchor="Par349" w:history="1">
        <w:r>
          <w:rPr>
            <w:color w:val="0000FF"/>
          </w:rPr>
          <w:t>статьи 20</w:t>
        </w:r>
      </w:hyperlink>
      <w:r>
        <w:t xml:space="preserve"> настоящего Федерального закона.</w:t>
      </w:r>
    </w:p>
    <w:p w:rsidR="008E1795" w:rsidRDefault="008E1795">
      <w:pPr>
        <w:pStyle w:val="ConsPlusNormal"/>
        <w:ind w:firstLine="540"/>
        <w:jc w:val="both"/>
      </w:pPr>
      <w:r>
        <w:t xml:space="preserve">6. Изменения, указанные в </w:t>
      </w:r>
      <w:hyperlink w:anchor="Par330" w:history="1">
        <w:r>
          <w:rPr>
            <w:color w:val="0000FF"/>
          </w:rPr>
          <w:t>частях 4</w:t>
        </w:r>
      </w:hyperlink>
      <w:r>
        <w:t xml:space="preserve"> и </w:t>
      </w:r>
      <w:hyperlink w:anchor="Par331" w:history="1">
        <w:r>
          <w:rPr>
            <w:color w:val="0000FF"/>
          </w:rPr>
          <w:t>5</w:t>
        </w:r>
      </w:hyperlink>
      <w:r>
        <w:t xml:space="preserve">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8E1795" w:rsidRDefault="008E1795">
      <w:pPr>
        <w:pStyle w:val="ConsPlusNormal"/>
        <w:ind w:firstLine="540"/>
        <w:jc w:val="both"/>
      </w:pPr>
      <w:r>
        <w:t xml:space="preserve">7. В случае нарушения застройщиком установленных настоящим Федеральным законом требований к </w:t>
      </w:r>
      <w:r>
        <w:lastRenderedPageBreak/>
        <w:t xml:space="preserve">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w:t>
      </w:r>
      <w:hyperlink w:anchor="Par181" w:history="1">
        <w:r>
          <w:rPr>
            <w:color w:val="0000FF"/>
          </w:rPr>
          <w:t>статьи 9</w:t>
        </w:r>
      </w:hyperlink>
      <w:r>
        <w:t xml:space="preserve"> настоящего Федерального закона.</w:t>
      </w:r>
    </w:p>
    <w:p w:rsidR="008E1795" w:rsidRDefault="008E1795">
      <w:pPr>
        <w:pStyle w:val="ConsPlusNormal"/>
        <w:ind w:firstLine="540"/>
        <w:jc w:val="both"/>
      </w:pPr>
    </w:p>
    <w:p w:rsidR="008E1795" w:rsidRDefault="008E1795">
      <w:pPr>
        <w:pStyle w:val="ConsPlusNormal"/>
        <w:ind w:firstLine="540"/>
        <w:jc w:val="both"/>
      </w:pPr>
      <w:r>
        <w:t>Статья 20. Информация о застройщике</w:t>
      </w:r>
    </w:p>
    <w:p w:rsidR="008E1795" w:rsidRDefault="008E1795">
      <w:pPr>
        <w:pStyle w:val="ConsPlusNormal"/>
        <w:ind w:firstLine="540"/>
        <w:jc w:val="both"/>
      </w:pPr>
    </w:p>
    <w:p w:rsidR="008E1795" w:rsidRDefault="008E1795">
      <w:pPr>
        <w:pStyle w:val="ConsPlusNormal"/>
        <w:ind w:firstLine="540"/>
        <w:jc w:val="both"/>
      </w:pPr>
      <w:r>
        <w:t>1. Информация о застройщике должна содержать информацию:</w:t>
      </w:r>
    </w:p>
    <w:p w:rsidR="008E1795" w:rsidRDefault="008E1795">
      <w:pPr>
        <w:pStyle w:val="ConsPlusNormal"/>
        <w:ind w:firstLine="540"/>
        <w:jc w:val="both"/>
      </w:pPr>
      <w:r>
        <w:t>1) о фирменном наименовании (наименовании), месте нахождения застройщика, а также о режиме его работы;</w:t>
      </w:r>
    </w:p>
    <w:p w:rsidR="008E1795" w:rsidRDefault="008E1795">
      <w:pPr>
        <w:pStyle w:val="ConsPlusNormal"/>
        <w:jc w:val="both"/>
      </w:pPr>
      <w:r>
        <w:t>(п. 1 в ред. Федерального закона от 18.07.2006 N 111-ФЗ)</w:t>
      </w:r>
    </w:p>
    <w:p w:rsidR="008E1795" w:rsidRDefault="008E1795">
      <w:pPr>
        <w:pStyle w:val="ConsPlusNormal"/>
        <w:ind w:firstLine="540"/>
        <w:jc w:val="both"/>
      </w:pPr>
      <w:r>
        <w:t>2) о государственной регистрации застройщика;</w:t>
      </w:r>
    </w:p>
    <w:p w:rsidR="008E1795" w:rsidRDefault="008E1795">
      <w:pPr>
        <w:pStyle w:val="ConsPlusNormal"/>
        <w:ind w:firstLine="540"/>
        <w:jc w:val="both"/>
      </w:pPr>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8E1795" w:rsidRDefault="008E1795">
      <w:pPr>
        <w:pStyle w:val="ConsPlusNormal"/>
        <w:jc w:val="both"/>
      </w:pPr>
      <w:r>
        <w:t>(в ред. Федерального закона от 18.07.2006 N 111-ФЗ)</w:t>
      </w:r>
    </w:p>
    <w:p w:rsidR="008E1795" w:rsidRDefault="008E1795">
      <w:pPr>
        <w:pStyle w:val="ConsPlusNormal"/>
        <w:ind w:firstLine="540"/>
        <w:jc w:val="both"/>
      </w:pPr>
      <w:r>
        <w:t>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8E1795" w:rsidRDefault="008E1795">
      <w:pPr>
        <w:pStyle w:val="ConsPlusNormal"/>
        <w:ind w:firstLine="540"/>
        <w:jc w:val="both"/>
      </w:pPr>
      <w:bookmarkStart w:id="36" w:name="Par349"/>
      <w:bookmarkEnd w:id="36"/>
      <w:r>
        <w:t>6) о финансовом результате текущего года, размерах кредиторской и дебиторской задолженности на день опубликования проектной декларации.</w:t>
      </w:r>
    </w:p>
    <w:p w:rsidR="008E1795" w:rsidRDefault="008E1795">
      <w:pPr>
        <w:pStyle w:val="ConsPlusNormal"/>
        <w:jc w:val="both"/>
      </w:pPr>
      <w:r>
        <w:t>(в ред. Федеральных законов от 18.07.2006 N 111-ФЗ, от 17.06.2010 N 119-ФЗ)</w:t>
      </w:r>
    </w:p>
    <w:p w:rsidR="008E1795" w:rsidRDefault="008E1795">
      <w:pPr>
        <w:pStyle w:val="ConsPlusNormal"/>
        <w:ind w:firstLine="540"/>
        <w:jc w:val="both"/>
      </w:pPr>
      <w:bookmarkStart w:id="37" w:name="Par352"/>
      <w:bookmarkEnd w:id="37"/>
      <w:r>
        <w:t>2. Застройщик обязан представить для ознакомления любому обратившемуся лицу:</w:t>
      </w:r>
    </w:p>
    <w:p w:rsidR="008E1795" w:rsidRDefault="008E1795">
      <w:pPr>
        <w:pStyle w:val="ConsPlusNormal"/>
        <w:ind w:firstLine="540"/>
        <w:jc w:val="both"/>
      </w:pPr>
      <w:r>
        <w:t>1) учредительные документы застройщика;</w:t>
      </w:r>
    </w:p>
    <w:p w:rsidR="008E1795" w:rsidRDefault="008E1795">
      <w:pPr>
        <w:pStyle w:val="ConsPlusNormal"/>
        <w:ind w:firstLine="540"/>
        <w:jc w:val="both"/>
      </w:pPr>
      <w:r>
        <w:t>2) свидетельство о государственной регистрации застройщика;</w:t>
      </w:r>
    </w:p>
    <w:p w:rsidR="008E1795" w:rsidRDefault="008E1795">
      <w:pPr>
        <w:pStyle w:val="ConsPlusNormal"/>
        <w:ind w:firstLine="540"/>
        <w:jc w:val="both"/>
      </w:pPr>
      <w:r>
        <w:t>3) свидетельство о постановке на учет в налоговом органе;</w:t>
      </w:r>
    </w:p>
    <w:p w:rsidR="008E1795" w:rsidRDefault="008E1795">
      <w:pPr>
        <w:pStyle w:val="ConsPlusNormal"/>
        <w:ind w:firstLine="540"/>
        <w:jc w:val="both"/>
      </w:pPr>
      <w:r>
        <w:t>4) утратил силу. - Федеральный закон от 18.07.2006 N 111-ФЗ;</w:t>
      </w:r>
    </w:p>
    <w:p w:rsidR="008E1795" w:rsidRDefault="008E1795">
      <w:pPr>
        <w:pStyle w:val="ConsPlusNormal"/>
        <w:ind w:firstLine="540"/>
        <w:jc w:val="both"/>
      </w:pPr>
      <w: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8E1795" w:rsidRDefault="008E1795">
      <w:pPr>
        <w:pStyle w:val="ConsPlusNormal"/>
        <w:jc w:val="both"/>
      </w:pPr>
      <w:r>
        <w:t>(п. 5 в ред. Федерального закона от 17.06.2010 N 119-ФЗ)</w:t>
      </w:r>
    </w:p>
    <w:p w:rsidR="008E1795" w:rsidRDefault="008E1795">
      <w:pPr>
        <w:pStyle w:val="ConsPlusNormal"/>
        <w:ind w:firstLine="540"/>
        <w:jc w:val="both"/>
      </w:pPr>
      <w:r>
        <w:t>6) аудиторское заключение за последний год осуществления застройщиком предпринимательской деятельности.</w:t>
      </w:r>
    </w:p>
    <w:p w:rsidR="008E1795" w:rsidRDefault="008E1795">
      <w:pPr>
        <w:pStyle w:val="ConsPlusNormal"/>
        <w:ind w:firstLine="540"/>
        <w:jc w:val="both"/>
      </w:pPr>
      <w:r>
        <w:t xml:space="preserve">3. Застройщик представляет документы, указанные в </w:t>
      </w:r>
      <w:hyperlink w:anchor="Par352" w:history="1">
        <w:r>
          <w:rPr>
            <w:color w:val="0000FF"/>
          </w:rPr>
          <w:t>части 2</w:t>
        </w:r>
      </w:hyperlink>
      <w:r>
        <w:t xml:space="preserve"> настоящей статьи, в подлинниках или в форме надлежащим образом заверенных копий. Документы, указанные в </w:t>
      </w:r>
      <w:hyperlink w:anchor="Par352"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8E1795" w:rsidRDefault="008E1795">
      <w:pPr>
        <w:pStyle w:val="ConsPlusNormal"/>
        <w:jc w:val="both"/>
      </w:pPr>
      <w:r>
        <w:t>(часть третья введена Федеральным законом от 18.07.2006 N 111-ФЗ, в ред. Федерального закона от 17.06.2010 N 119-ФЗ)</w:t>
      </w:r>
    </w:p>
    <w:p w:rsidR="008E1795" w:rsidRDefault="008E1795">
      <w:pPr>
        <w:pStyle w:val="ConsPlusNormal"/>
        <w:ind w:firstLine="540"/>
        <w:jc w:val="both"/>
      </w:pPr>
    </w:p>
    <w:p w:rsidR="008E1795" w:rsidRDefault="008E1795">
      <w:pPr>
        <w:pStyle w:val="ConsPlusNormal"/>
        <w:ind w:firstLine="540"/>
        <w:jc w:val="both"/>
      </w:pPr>
      <w:r>
        <w:t>Статья 21. Информация о проекте строительства</w:t>
      </w:r>
    </w:p>
    <w:p w:rsidR="008E1795" w:rsidRDefault="008E1795">
      <w:pPr>
        <w:pStyle w:val="ConsPlusNormal"/>
        <w:ind w:firstLine="540"/>
        <w:jc w:val="both"/>
      </w:pPr>
    </w:p>
    <w:p w:rsidR="008E1795" w:rsidRDefault="008E1795">
      <w:pPr>
        <w:pStyle w:val="ConsPlusNormal"/>
        <w:ind w:firstLine="540"/>
        <w:jc w:val="both"/>
      </w:pPr>
      <w:r>
        <w:t>1. Информация о проекте строительства должна соответствовать проектной документации и содержать информацию:</w:t>
      </w:r>
    </w:p>
    <w:p w:rsidR="008E1795" w:rsidRDefault="008E1795">
      <w:pPr>
        <w:pStyle w:val="ConsPlusNormal"/>
        <w:ind w:firstLine="540"/>
        <w:jc w:val="both"/>
      </w:pPr>
      <w:r>
        <w:lastRenderedPageBreak/>
        <w:t>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законом;</w:t>
      </w:r>
    </w:p>
    <w:p w:rsidR="008E1795" w:rsidRDefault="008E1795">
      <w:pPr>
        <w:pStyle w:val="ConsPlusNormal"/>
        <w:jc w:val="both"/>
      </w:pPr>
      <w:r>
        <w:t>(в ред. Федерального закона от 28.11.2011 N 337-ФЗ)</w:t>
      </w:r>
    </w:p>
    <w:p w:rsidR="008E1795" w:rsidRDefault="008E1795">
      <w:pPr>
        <w:pStyle w:val="ConsPlusNormal"/>
        <w:ind w:firstLine="540"/>
        <w:jc w:val="both"/>
      </w:pPr>
      <w:r>
        <w:t>2) о разрешении на строительство;</w:t>
      </w:r>
    </w:p>
    <w:p w:rsidR="008E1795" w:rsidRDefault="008E1795">
      <w:pPr>
        <w:pStyle w:val="ConsPlusNormal"/>
        <w:ind w:firstLine="540"/>
        <w:jc w:val="both"/>
      </w:pPr>
      <w: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8E1795" w:rsidRDefault="008E1795">
      <w:pPr>
        <w:pStyle w:val="ConsPlusNormal"/>
        <w:jc w:val="both"/>
      </w:pPr>
      <w:r>
        <w:t>(п. 3 в ред. Федерального закона от 17.06.2010 N 119-ФЗ)</w:t>
      </w:r>
    </w:p>
    <w:p w:rsidR="008E1795" w:rsidRDefault="008E1795">
      <w:pPr>
        <w:pStyle w:val="ConsPlusNormal"/>
        <w:ind w:firstLine="540"/>
        <w:jc w:val="both"/>
      </w:pPr>
      <w: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8E1795" w:rsidRDefault="008E1795">
      <w:pPr>
        <w:pStyle w:val="ConsPlusNormal"/>
        <w:ind w:firstLine="540"/>
        <w:jc w:val="both"/>
      </w:pPr>
      <w: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8E1795" w:rsidRDefault="008E1795">
      <w:pPr>
        <w:pStyle w:val="ConsPlusNormal"/>
        <w:ind w:firstLine="540"/>
        <w:jc w:val="both"/>
      </w:pPr>
      <w: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8E1795" w:rsidRDefault="008E1795">
      <w:pPr>
        <w:pStyle w:val="ConsPlusNormal"/>
        <w:ind w:firstLine="540"/>
        <w:jc w:val="both"/>
      </w:pPr>
      <w:r>
        <w:t>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8E1795" w:rsidRDefault="008E1795">
      <w:pPr>
        <w:pStyle w:val="ConsPlusNormal"/>
        <w:ind w:firstLine="540"/>
        <w:jc w:val="both"/>
      </w:pPr>
      <w:r>
        <w:t>9.1) о планируемой стоимости строительства (создания) многоквартирного дома и (или) иного объекта недвижимости;</w:t>
      </w:r>
    </w:p>
    <w:p w:rsidR="008E1795" w:rsidRDefault="008E1795">
      <w:pPr>
        <w:pStyle w:val="ConsPlusNormal"/>
        <w:jc w:val="both"/>
      </w:pPr>
      <w:r>
        <w:t>(п. 9.1 введен Федеральным законом от 18.07.2006 N 111-ФЗ)</w:t>
      </w:r>
    </w:p>
    <w:p w:rsidR="008E1795" w:rsidRDefault="008E1795">
      <w:pPr>
        <w:pStyle w:val="ConsPlusNormal"/>
        <w:ind w:firstLine="540"/>
        <w:jc w:val="both"/>
      </w:pPr>
      <w:r>
        <w:t>10) о перечне организаций, осуществляющих основные строительно-монтажные и другие работы (подрядчиков);</w:t>
      </w:r>
    </w:p>
    <w:p w:rsidR="008E1795" w:rsidRDefault="008E1795">
      <w:pPr>
        <w:pStyle w:val="ConsPlusNormal"/>
        <w:ind w:firstLine="540"/>
        <w:jc w:val="both"/>
      </w:pPr>
      <w:r>
        <w:t>11) о способе обеспечения исполнения обязательств застройщика по договору;</w:t>
      </w:r>
    </w:p>
    <w:p w:rsidR="008E1795" w:rsidRDefault="008E1795">
      <w:pPr>
        <w:pStyle w:val="ConsPlusNormal"/>
        <w:jc w:val="both"/>
      </w:pPr>
      <w:r>
        <w:t>(п. 11 введен Федеральным законом от 18.07.2006 N 111-ФЗ)</w:t>
      </w:r>
    </w:p>
    <w:p w:rsidR="008E1795" w:rsidRDefault="008E1795">
      <w:pPr>
        <w:pStyle w:val="ConsPlusNormal"/>
        <w:ind w:firstLine="540"/>
        <w:jc w:val="both"/>
      </w:pPr>
      <w: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8E1795" w:rsidRDefault="008E1795">
      <w:pPr>
        <w:pStyle w:val="ConsPlusNormal"/>
        <w:jc w:val="both"/>
      </w:pPr>
      <w:r>
        <w:t>(п. 12 введен Федеральным законом от 18.07.2006 N 111-ФЗ)</w:t>
      </w:r>
    </w:p>
    <w:p w:rsidR="008E1795" w:rsidRDefault="008E1795">
      <w:pPr>
        <w:pStyle w:val="ConsPlusNormal"/>
        <w:ind w:firstLine="540"/>
        <w:jc w:val="both"/>
      </w:pPr>
      <w:r>
        <w:t>2. По требованию участника долевого строительства застройщик обязан представить для ознакомления:</w:t>
      </w:r>
    </w:p>
    <w:p w:rsidR="008E1795" w:rsidRDefault="008E1795">
      <w:pPr>
        <w:pStyle w:val="ConsPlusNormal"/>
        <w:ind w:firstLine="540"/>
        <w:jc w:val="both"/>
      </w:pPr>
      <w:r>
        <w:t>1) разрешение на строительство;</w:t>
      </w:r>
    </w:p>
    <w:p w:rsidR="008E1795" w:rsidRDefault="008E1795">
      <w:pPr>
        <w:pStyle w:val="ConsPlusNormal"/>
        <w:ind w:firstLine="540"/>
        <w:jc w:val="both"/>
      </w:pPr>
      <w:r>
        <w:t>2) технико-экономическое обоснование проекта строительства многоквартирного дома и (или) иного объекта недвижимости;</w:t>
      </w:r>
    </w:p>
    <w:p w:rsidR="008E1795" w:rsidRDefault="008E1795">
      <w:pPr>
        <w:pStyle w:val="ConsPlusNormal"/>
        <w:ind w:firstLine="540"/>
        <w:jc w:val="both"/>
      </w:pPr>
      <w:r>
        <w:t>3) заключение экспертизы проектной документации, если проведение такой экспертизы установлено федеральным законом;</w:t>
      </w:r>
    </w:p>
    <w:p w:rsidR="008E1795" w:rsidRDefault="008E1795">
      <w:pPr>
        <w:pStyle w:val="ConsPlusNormal"/>
        <w:jc w:val="both"/>
      </w:pPr>
      <w:r>
        <w:t>(в ред. Федерального закона от 28.11.2011 N 337-ФЗ)</w:t>
      </w:r>
    </w:p>
    <w:p w:rsidR="008E1795" w:rsidRDefault="008E1795">
      <w:pPr>
        <w:pStyle w:val="ConsPlusNormal"/>
        <w:ind w:firstLine="540"/>
        <w:jc w:val="both"/>
      </w:pPr>
      <w:r>
        <w:t>4) проектную документацию, включающую в себя все внесенные в нее изменения;</w:t>
      </w:r>
    </w:p>
    <w:p w:rsidR="008E1795" w:rsidRDefault="008E1795">
      <w:pPr>
        <w:pStyle w:val="ConsPlusNormal"/>
        <w:ind w:firstLine="540"/>
        <w:jc w:val="both"/>
      </w:pPr>
      <w:r>
        <w:t>5) документы, подтверждающие права застройщика на земельный участок.</w:t>
      </w:r>
    </w:p>
    <w:p w:rsidR="008E1795" w:rsidRDefault="008E1795">
      <w:pPr>
        <w:pStyle w:val="ConsPlusNormal"/>
        <w:ind w:firstLine="540"/>
        <w:jc w:val="both"/>
      </w:pPr>
    </w:p>
    <w:p w:rsidR="008E1795" w:rsidRDefault="008E1795">
      <w:pPr>
        <w:pStyle w:val="ConsPlusNormal"/>
        <w:ind w:firstLine="540"/>
        <w:jc w:val="both"/>
      </w:pPr>
      <w:r>
        <w:t>Статья 22. Утратила силу. - Федеральный закон от 16.10.2006 N 160-ФЗ.</w:t>
      </w:r>
    </w:p>
    <w:p w:rsidR="008E1795" w:rsidRDefault="008E1795">
      <w:pPr>
        <w:pStyle w:val="ConsPlusNormal"/>
        <w:ind w:firstLine="540"/>
        <w:jc w:val="both"/>
      </w:pPr>
    </w:p>
    <w:p w:rsidR="008E1795" w:rsidRDefault="008E1795">
      <w:pPr>
        <w:pStyle w:val="ConsPlusNormal"/>
        <w:ind w:firstLine="540"/>
        <w:jc w:val="both"/>
      </w:pPr>
      <w:r>
        <w:t>Статья 23. Государственное регулирование, контроль и надзор в области долевого строительства многоквартирных домов и (или) иных объектов недвижимости</w:t>
      </w:r>
    </w:p>
    <w:p w:rsidR="008E1795" w:rsidRDefault="008E1795">
      <w:pPr>
        <w:pStyle w:val="ConsPlusNormal"/>
        <w:ind w:firstLine="540"/>
        <w:jc w:val="both"/>
      </w:pPr>
    </w:p>
    <w:p w:rsidR="008E1795" w:rsidRDefault="008E1795">
      <w:pPr>
        <w:pStyle w:val="ConsPlusNormal"/>
        <w:ind w:firstLine="540"/>
        <w:jc w:val="both"/>
      </w:pPr>
      <w:r>
        <w:t>(в ред. Федерального закона от 18.07.2006 N 111-ФЗ)</w:t>
      </w:r>
    </w:p>
    <w:p w:rsidR="008E1795" w:rsidRDefault="008E1795">
      <w:pPr>
        <w:pStyle w:val="ConsPlusNormal"/>
        <w:ind w:firstLine="540"/>
        <w:jc w:val="both"/>
      </w:pPr>
    </w:p>
    <w:p w:rsidR="008E1795" w:rsidRDefault="008E1795">
      <w:pPr>
        <w:pStyle w:val="ConsPlusNormal"/>
        <w:ind w:firstLine="540"/>
        <w:jc w:val="both"/>
      </w:pPr>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8E1795" w:rsidRDefault="008E1795">
      <w:pPr>
        <w:pStyle w:val="ConsPlusNormal"/>
        <w:ind w:firstLine="540"/>
        <w:jc w:val="both"/>
      </w:pPr>
      <w:bookmarkStart w:id="38" w:name="Par411"/>
      <w:bookmarkEnd w:id="38"/>
      <w:r>
        <w:t>2. Контроль и надзор в области долевого строительства многоквартирных домов и (или) иных объектов недвижимости осуществляются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8E1795" w:rsidRDefault="008E1795">
      <w:pPr>
        <w:pStyle w:val="ConsPlusNormal"/>
        <w:ind w:firstLine="540"/>
        <w:jc w:val="both"/>
      </w:pPr>
      <w:r>
        <w:t>3. Уполномоченный орган вправе:</w:t>
      </w:r>
    </w:p>
    <w:p w:rsidR="008E1795" w:rsidRDefault="008E1795">
      <w:pPr>
        <w:pStyle w:val="ConsPlusNormal"/>
        <w:ind w:firstLine="540"/>
        <w:jc w:val="both"/>
      </w:pPr>
      <w:r>
        <w:t>1) утратил силу. - Федеральный закон от 30.11.2011 N 362-ФЗ;</w:t>
      </w:r>
    </w:p>
    <w:p w:rsidR="008E1795" w:rsidRDefault="008E1795">
      <w:pPr>
        <w:pStyle w:val="ConsPlusNormal"/>
        <w:ind w:firstLine="540"/>
        <w:jc w:val="both"/>
      </w:pPr>
      <w:r>
        <w:t>2) издавать в пределах своей компетенции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8E1795" w:rsidRDefault="008E1795">
      <w:pPr>
        <w:pStyle w:val="ConsPlusNormal"/>
        <w:ind w:firstLine="540"/>
        <w:jc w:val="both"/>
      </w:pPr>
      <w:r>
        <w:t>2.1) разрабатывать и издавать методические рекомендации по вопросам практики осуществления контроля и надзора в области долевого строительства многоквартирных домов и (или) иных объектов недвижимости;</w:t>
      </w:r>
    </w:p>
    <w:p w:rsidR="008E1795" w:rsidRDefault="008E1795">
      <w:pPr>
        <w:pStyle w:val="ConsPlusNormal"/>
        <w:jc w:val="both"/>
      </w:pPr>
      <w:r>
        <w:t>(п. 2.1 введен Федеральным законом от 17.06.2010 N 119-ФЗ)</w:t>
      </w:r>
    </w:p>
    <w:p w:rsidR="008E1795" w:rsidRDefault="008E1795">
      <w:pPr>
        <w:pStyle w:val="ConsPlusNormal"/>
        <w:ind w:firstLine="540"/>
        <w:jc w:val="both"/>
      </w:pPr>
      <w:r>
        <w:t>2.2)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8E1795" w:rsidRDefault="008E1795">
      <w:pPr>
        <w:pStyle w:val="ConsPlusNormal"/>
        <w:jc w:val="both"/>
      </w:pPr>
      <w:r>
        <w:t>(п. 2.2 введен Федеральным законом от 17.06.2010 N 119-ФЗ)</w:t>
      </w:r>
    </w:p>
    <w:p w:rsidR="008E1795" w:rsidRDefault="008E1795">
      <w:pPr>
        <w:pStyle w:val="ConsPlusNormal"/>
        <w:ind w:firstLine="540"/>
        <w:jc w:val="both"/>
      </w:pPr>
      <w:r>
        <w:t>3) осуществлять иные предусмотренные настоящим Федеральным законом полномочия.</w:t>
      </w:r>
    </w:p>
    <w:p w:rsidR="008E1795" w:rsidRDefault="008E1795">
      <w:pPr>
        <w:pStyle w:val="ConsPlusNormal"/>
        <w:ind w:firstLine="540"/>
        <w:jc w:val="both"/>
      </w:pPr>
      <w:r>
        <w:t>4. Нормативы оценки финансовой устойчивости деятельности застройщика устанавливаются Правительством Российской Федерации.</w:t>
      </w:r>
    </w:p>
    <w:p w:rsidR="008E1795" w:rsidRDefault="008E1795">
      <w:pPr>
        <w:pStyle w:val="ConsPlusNormal"/>
        <w:ind w:firstLine="540"/>
        <w:jc w:val="both"/>
      </w:pPr>
      <w:r>
        <w:t>5. Контролирующий орган вправе:</w:t>
      </w:r>
    </w:p>
    <w:p w:rsidR="008E1795" w:rsidRDefault="008E1795">
      <w:pPr>
        <w:pStyle w:val="ConsPlusNormal"/>
        <w:ind w:firstLine="540"/>
        <w:jc w:val="both"/>
      </w:pPr>
      <w:r>
        <w:t>1)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8E1795" w:rsidRDefault="008E1795">
      <w:pPr>
        <w:pStyle w:val="ConsPlusNormal"/>
        <w:ind w:firstLine="540"/>
        <w:jc w:val="both"/>
      </w:pPr>
      <w:r>
        <w:t>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E1795" w:rsidRDefault="008E1795">
      <w:pPr>
        <w:pStyle w:val="ConsPlusNormal"/>
        <w:ind w:firstLine="540"/>
        <w:jc w:val="both"/>
      </w:pPr>
      <w:r>
        <w:t>2.1)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E1795" w:rsidRDefault="008E1795">
      <w:pPr>
        <w:pStyle w:val="ConsPlusNormal"/>
        <w:jc w:val="both"/>
      </w:pPr>
      <w:r>
        <w:t>(п. 2.1 введен Федеральным законом от 17.06.2010 N 119-ФЗ)</w:t>
      </w:r>
    </w:p>
    <w:p w:rsidR="008E1795" w:rsidRDefault="008E1795">
      <w:pPr>
        <w:pStyle w:val="ConsPlusNormal"/>
        <w:ind w:firstLine="540"/>
        <w:jc w:val="both"/>
      </w:pPr>
      <w:r>
        <w:t>2.2) получать от лиц, осуществляющих привлечение денежных средств граждан для строительства, в установленный разумный срок сведения и (или) документы, которые необходимы для осуществления контроля и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8E1795" w:rsidRDefault="008E1795">
      <w:pPr>
        <w:pStyle w:val="ConsPlusNormal"/>
        <w:jc w:val="both"/>
      </w:pPr>
      <w:r>
        <w:t>(п. 2.2 введен Федеральным законом от 17.06.2010 N 119-ФЗ)</w:t>
      </w:r>
    </w:p>
    <w:p w:rsidR="008E1795" w:rsidRDefault="008E1795">
      <w:pPr>
        <w:pStyle w:val="ConsPlusNormal"/>
        <w:ind w:firstLine="540"/>
        <w:jc w:val="both"/>
      </w:pPr>
      <w:r>
        <w:t xml:space="preserve">2.3) получать от органов местного самоуправления документы и информацию, необходимые для осуществления контроля в области долевого строительства многоквартирных домов и (или) иных объектов </w:t>
      </w:r>
      <w:r>
        <w:lastRenderedPageBreak/>
        <w:t>недвижимости (в том числе документы, связанные со строительством многоквартирного дома и (или) иного объекта недвижимости);</w:t>
      </w:r>
    </w:p>
    <w:p w:rsidR="008E1795" w:rsidRDefault="008E1795">
      <w:pPr>
        <w:pStyle w:val="ConsPlusNormal"/>
        <w:jc w:val="both"/>
      </w:pPr>
      <w:r>
        <w:t>(п. 2.3 введен Федеральным законом от 17.06.2010 N 119-ФЗ)</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r>
        <w:t>Постановлением Правительства РФ от 27.10.2005 N 645 утверждены Правила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формы отчетности.</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r>
        <w:t>3)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своих обязательств по договорам, по формам и в порядке, которые установлены уполномоченным Правительством Российской Федерации федеральным органом исполнительной власти;</w:t>
      </w:r>
    </w:p>
    <w:p w:rsidR="008E1795" w:rsidRDefault="008E1795">
      <w:pPr>
        <w:pStyle w:val="ConsPlusNormal"/>
        <w:jc w:val="both"/>
      </w:pPr>
      <w:r>
        <w:t>(в ред. Федерального закона от 23.07.2008 N 160-ФЗ)</w:t>
      </w:r>
    </w:p>
    <w:p w:rsidR="008E1795" w:rsidRDefault="008E1795">
      <w:pPr>
        <w:pStyle w:val="ConsPlusNormal"/>
        <w:ind w:firstLine="540"/>
        <w:jc w:val="both"/>
      </w:pPr>
      <w:r>
        <w:t>4)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E1795" w:rsidRDefault="008E1795">
      <w:pPr>
        <w:pStyle w:val="ConsPlusNormal"/>
        <w:ind w:firstLine="540"/>
        <w:jc w:val="both"/>
      </w:pPr>
      <w:r>
        <w:t>5) осуществлять контроль за соблюдением положений настоящего Федерального закона, рассматривать жалобы граждан и юридических лиц, связанные с нарушениями настоящего Федерального закона;</w:t>
      </w:r>
    </w:p>
    <w:p w:rsidR="008E1795" w:rsidRDefault="008E1795">
      <w:pPr>
        <w:pStyle w:val="ConsPlusNormal"/>
        <w:ind w:firstLine="540"/>
        <w:jc w:val="both"/>
      </w:pPr>
      <w:bookmarkStart w:id="39" w:name="Par440"/>
      <w:bookmarkEnd w:id="39"/>
      <w:r>
        <w:t>6) направлять лицам, осуществляющим привлечение денежных средств граждан для строительства,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r>
        <w:t>7) принимать меры, необходимые для привлечения лиц, осуществляющих привлечение денежных средств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r>
        <w:t>8) обращаться в суд с заявлениями в защиту прав и законных интересов участников долевого строительства;</w:t>
      </w:r>
    </w:p>
    <w:p w:rsidR="008E1795" w:rsidRDefault="008E1795">
      <w:pPr>
        <w:pStyle w:val="ConsPlusNormal"/>
        <w:ind w:firstLine="540"/>
        <w:jc w:val="both"/>
      </w:pPr>
      <w:r>
        <w:t>9) осуществлять иные предусмотренные настоящим Федеральным законом полномочия.</w:t>
      </w:r>
    </w:p>
    <w:p w:rsidR="008E1795" w:rsidRDefault="008E1795">
      <w:pPr>
        <w:pStyle w:val="ConsPlusNormal"/>
        <w:ind w:firstLine="540"/>
        <w:jc w:val="both"/>
      </w:pPr>
      <w:r>
        <w:t xml:space="preserve">6. Лицо, осуществляющее привлечение денежных средств граждан для строительства, которому направлено предписание контролирующего органа в соответствии с </w:t>
      </w:r>
      <w:hyperlink w:anchor="Par440" w:history="1">
        <w:r>
          <w:rPr>
            <w:color w:val="0000FF"/>
          </w:rPr>
          <w:t>пунктом 6</w:t>
        </w:r>
      </w:hyperlink>
      <w:r>
        <w:t xml:space="preserve"> части 5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bookmarkStart w:id="40" w:name="Par451"/>
      <w:bookmarkEnd w:id="40"/>
      <w:r>
        <w:t>7.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8E1795" w:rsidRDefault="008E1795">
      <w:pPr>
        <w:pStyle w:val="ConsPlusNormal"/>
        <w:ind w:firstLine="540"/>
        <w:jc w:val="both"/>
      </w:pPr>
      <w:r>
        <w:t>1) более чем на тридцать дней задержано представление отчетности, предусмотренной настоящим Федеральным законом;</w:t>
      </w:r>
    </w:p>
    <w:p w:rsidR="008E1795" w:rsidRDefault="008E1795">
      <w:pPr>
        <w:pStyle w:val="ConsPlusNormal"/>
        <w:ind w:firstLine="540"/>
        <w:jc w:val="both"/>
      </w:pPr>
      <w:r>
        <w:t>2) застройщиком не соблюдаются нормативы финансовой устойчивости его деятельности, установленные Правительством Российской Федерации;</w:t>
      </w:r>
    </w:p>
    <w:p w:rsidR="008E1795" w:rsidRDefault="008E1795">
      <w:pPr>
        <w:pStyle w:val="ConsPlusNormal"/>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частью 2 </w:t>
      </w:r>
      <w:hyperlink w:anchor="Par216" w:history="1">
        <w:r>
          <w:rPr>
            <w:color w:val="0000FF"/>
          </w:rPr>
          <w:t>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8E1795" w:rsidRDefault="008E1795">
      <w:pPr>
        <w:pStyle w:val="ConsPlusNormal"/>
        <w:ind w:firstLine="540"/>
        <w:jc w:val="both"/>
      </w:pPr>
      <w:r>
        <w:t>4) застройщиком не исполнялись положения настоящего Федерального закона, а также принятые в соответствии с ним иные нормативные правовые акты при условии, что в течение года к застройщику два и более раза применялись предусмотренные настоящим Федеральным законом меры воздействия.</w:t>
      </w:r>
    </w:p>
    <w:p w:rsidR="008E1795" w:rsidRDefault="008E1795">
      <w:pPr>
        <w:pStyle w:val="ConsPlusNormal"/>
        <w:ind w:firstLine="540"/>
        <w:jc w:val="both"/>
      </w:pPr>
      <w:bookmarkStart w:id="41" w:name="Par456"/>
      <w:bookmarkEnd w:id="41"/>
      <w:r>
        <w:lastRenderedPageBreak/>
        <w:t>8. Контролирующий орган вправе обратиться в арбитражный суд с заявлением о ликвидации лица, осуществляющего привлечение денежных средств граждан для строительства, в случае неоднократного или грубого нарушения им положений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8E1795" w:rsidRDefault="008E1795">
      <w:pPr>
        <w:pStyle w:val="ConsPlusNormal"/>
        <w:jc w:val="both"/>
      </w:pPr>
      <w:r>
        <w:t>(в ред. Федерального закона от 17.06.2010 N 119-ФЗ)</w:t>
      </w:r>
    </w:p>
    <w:p w:rsidR="008E1795" w:rsidRDefault="008E1795">
      <w:pPr>
        <w:pStyle w:val="ConsPlusNormal"/>
        <w:ind w:firstLine="540"/>
        <w:jc w:val="both"/>
      </w:pPr>
      <w:r>
        <w:t xml:space="preserve">9. В случае обращения в арбитражный суд с заявлениями, предусмотренными </w:t>
      </w:r>
      <w:hyperlink w:anchor="Par451" w:history="1">
        <w:r>
          <w:rPr>
            <w:color w:val="0000FF"/>
          </w:rPr>
          <w:t>частями 7</w:t>
        </w:r>
      </w:hyperlink>
      <w:r>
        <w:t xml:space="preserve"> и </w:t>
      </w:r>
      <w:hyperlink w:anchor="Par456" w:history="1">
        <w:r>
          <w:rPr>
            <w:color w:val="0000FF"/>
          </w:rPr>
          <w:t>8</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застройщика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8E1795" w:rsidRDefault="008E1795">
      <w:pPr>
        <w:pStyle w:val="ConsPlusNormal"/>
        <w:jc w:val="both"/>
      </w:pPr>
      <w:r>
        <w:t>(часть 9 введена Федеральным законом от 17.06.2010 N 119-ФЗ)</w:t>
      </w:r>
    </w:p>
    <w:p w:rsidR="008E1795" w:rsidRDefault="008E1795">
      <w:pPr>
        <w:pStyle w:val="ConsPlusNormal"/>
        <w:ind w:firstLine="540"/>
        <w:jc w:val="both"/>
      </w:pPr>
    </w:p>
    <w:p w:rsidR="008E1795" w:rsidRDefault="008E1795">
      <w:pPr>
        <w:pStyle w:val="ConsPlusNormal"/>
        <w:ind w:firstLine="540"/>
        <w:jc w:val="both"/>
      </w:pPr>
      <w:r>
        <w:t>Статья 24. О внесении изменений в Федеральный закон "О государственной регистрации прав на недвижимое имущество и сделок с ним"</w:t>
      </w:r>
    </w:p>
    <w:p w:rsidR="008E1795" w:rsidRDefault="008E1795">
      <w:pPr>
        <w:pStyle w:val="ConsPlusNormal"/>
        <w:ind w:firstLine="540"/>
        <w:jc w:val="both"/>
      </w:pPr>
    </w:p>
    <w:p w:rsidR="008E1795" w:rsidRDefault="008E1795">
      <w:pPr>
        <w:pStyle w:val="ConsPlusNormal"/>
        <w:ind w:firstLine="540"/>
        <w:jc w:val="both"/>
      </w:pPr>
      <w: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8E1795" w:rsidRDefault="008E1795">
      <w:pPr>
        <w:pStyle w:val="ConsPlusNormal"/>
        <w:ind w:firstLine="540"/>
        <w:jc w:val="both"/>
      </w:pPr>
      <w:r>
        <w:t>1) пункт 1 статьи 7 дополнить абзацем следующего содержания:</w:t>
      </w:r>
    </w:p>
    <w:p w:rsidR="008E1795" w:rsidRDefault="008E1795">
      <w:pPr>
        <w:pStyle w:val="ConsPlusNormal"/>
        <w:ind w:firstLine="540"/>
        <w:jc w:val="both"/>
      </w:pPr>
      <w: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8E1795" w:rsidRDefault="008E1795">
      <w:pPr>
        <w:pStyle w:val="ConsPlusNormal"/>
        <w:ind w:firstLine="540"/>
        <w:jc w:val="both"/>
      </w:pPr>
      <w:r>
        <w:t>2) дополнить статьей 25.1 следующего содержания:</w:t>
      </w:r>
    </w:p>
    <w:p w:rsidR="008E1795" w:rsidRDefault="008E1795">
      <w:pPr>
        <w:pStyle w:val="ConsPlusNormal"/>
        <w:ind w:firstLine="540"/>
        <w:jc w:val="both"/>
      </w:pPr>
    </w:p>
    <w:p w:rsidR="008E1795" w:rsidRDefault="008E1795">
      <w:pPr>
        <w:pStyle w:val="ConsPlusNormal"/>
        <w:ind w:firstLine="540"/>
        <w:jc w:val="both"/>
      </w:pPr>
      <w:r>
        <w:t>"Статья 25.1. Государственная регистрация договоров участия в долевом строительстве</w:t>
      </w:r>
    </w:p>
    <w:p w:rsidR="008E1795" w:rsidRDefault="008E1795">
      <w:pPr>
        <w:pStyle w:val="ConsPlusNormal"/>
        <w:ind w:firstLine="540"/>
        <w:jc w:val="both"/>
      </w:pPr>
    </w:p>
    <w:p w:rsidR="008E1795" w:rsidRDefault="008E1795">
      <w:pPr>
        <w:pStyle w:val="ConsPlusNormal"/>
        <w:ind w:firstLine="540"/>
        <w:jc w:val="both"/>
      </w:pPr>
      <w: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8E1795" w:rsidRDefault="008E1795">
      <w:pPr>
        <w:pStyle w:val="ConsPlusNormal"/>
        <w:ind w:firstLine="540"/>
        <w:jc w:val="both"/>
      </w:pPr>
      <w: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8E1795" w:rsidRDefault="008E1795">
      <w:pPr>
        <w:pStyle w:val="ConsPlusNormal"/>
        <w:ind w:firstLine="540"/>
        <w:jc w:val="both"/>
      </w:pPr>
      <w:r>
        <w:t>1) разрешение на строительство;</w:t>
      </w:r>
    </w:p>
    <w:p w:rsidR="008E1795" w:rsidRDefault="008E1795">
      <w:pPr>
        <w:pStyle w:val="ConsPlusNormal"/>
        <w:ind w:firstLine="540"/>
        <w:jc w:val="both"/>
      </w:pPr>
      <w:r>
        <w:t>2) проектная декларация;</w:t>
      </w:r>
    </w:p>
    <w:p w:rsidR="008E1795" w:rsidRDefault="008E1795">
      <w:pPr>
        <w:pStyle w:val="ConsPlusNormal"/>
        <w:ind w:firstLine="540"/>
        <w:jc w:val="both"/>
      </w:pPr>
      <w: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8E1795" w:rsidRDefault="008E1795">
      <w:pPr>
        <w:pStyle w:val="ConsPlusNormal"/>
        <w:ind w:firstLine="540"/>
        <w:jc w:val="both"/>
      </w:pPr>
      <w:r>
        <w:t xml:space="preserve">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w:t>
      </w:r>
      <w:r>
        <w:lastRenderedPageBreak/>
        <w:t>распространения права залога на создаваемый объект недвижимого имущества.</w:t>
      </w:r>
    </w:p>
    <w:p w:rsidR="008E1795" w:rsidRDefault="008E1795">
      <w:pPr>
        <w:pStyle w:val="ConsPlusNormal"/>
        <w:ind w:firstLine="540"/>
        <w:jc w:val="both"/>
      </w:pPr>
      <w: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8E1795" w:rsidRDefault="008E1795">
      <w:pPr>
        <w:pStyle w:val="ConsPlusNormal"/>
        <w:ind w:firstLine="540"/>
        <w:jc w:val="both"/>
      </w:pPr>
    </w:p>
    <w:p w:rsidR="008E1795" w:rsidRDefault="008E1795">
      <w:pPr>
        <w:pStyle w:val="ConsPlusNormal"/>
        <w:ind w:firstLine="540"/>
        <w:jc w:val="both"/>
      </w:pPr>
      <w:r>
        <w:t>Статья 25. О внесении изменений в Кодекс Российской Федерации об административных правонарушениях</w:t>
      </w:r>
    </w:p>
    <w:p w:rsidR="008E1795" w:rsidRDefault="008E1795">
      <w:pPr>
        <w:pStyle w:val="ConsPlusNormal"/>
        <w:ind w:firstLine="540"/>
        <w:jc w:val="both"/>
      </w:pPr>
    </w:p>
    <w:p w:rsidR="008E1795" w:rsidRDefault="008E1795">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8E1795" w:rsidRDefault="008E1795">
      <w:pPr>
        <w:pStyle w:val="ConsPlusNormal"/>
        <w:ind w:firstLine="540"/>
        <w:jc w:val="both"/>
      </w:pPr>
      <w:r>
        <w:t>1) абзац второй части 3 статьи 3.5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8E1795" w:rsidRDefault="008E1795">
      <w:pPr>
        <w:pStyle w:val="ConsPlusNormal"/>
        <w:ind w:firstLine="540"/>
        <w:jc w:val="both"/>
      </w:pPr>
      <w:r>
        <w:t>2) часть 1 статьи 4.5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8E1795" w:rsidRDefault="008E1795">
      <w:pPr>
        <w:pStyle w:val="ConsPlusNormal"/>
        <w:ind w:firstLine="540"/>
        <w:jc w:val="both"/>
      </w:pPr>
      <w:r>
        <w:t>3) главу 14 дополнить статьей 14.28 следующего содержания:</w:t>
      </w:r>
    </w:p>
    <w:p w:rsidR="008E1795" w:rsidRDefault="008E1795">
      <w:pPr>
        <w:pStyle w:val="ConsPlusNormal"/>
        <w:ind w:firstLine="540"/>
        <w:jc w:val="both"/>
      </w:pPr>
    </w:p>
    <w:p w:rsidR="008E1795" w:rsidRDefault="008E1795">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E1795" w:rsidRDefault="008E1795">
      <w:pPr>
        <w:pStyle w:val="ConsPlusNormal"/>
        <w:ind w:firstLine="540"/>
        <w:jc w:val="both"/>
      </w:pPr>
    </w:p>
    <w:p w:rsidR="008E1795" w:rsidRDefault="008E1795">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8E1795" w:rsidRDefault="008E1795">
      <w:pPr>
        <w:pStyle w:val="ConsPlusNormal"/>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8E1795" w:rsidRDefault="008E1795">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E1795" w:rsidRDefault="008E1795">
      <w:pPr>
        <w:pStyle w:val="ConsPlusNormal"/>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8E1795" w:rsidRDefault="008E1795">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8E1795" w:rsidRDefault="008E1795">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8E1795" w:rsidRDefault="008E1795">
      <w:pPr>
        <w:pStyle w:val="ConsPlusNormal"/>
        <w:ind w:firstLine="540"/>
        <w:jc w:val="both"/>
      </w:pPr>
      <w:r>
        <w:t>4) статью 19.5 дополнить частью 4 следующего содержания:</w:t>
      </w:r>
    </w:p>
    <w:p w:rsidR="008E1795" w:rsidRDefault="008E1795">
      <w:pPr>
        <w:pStyle w:val="ConsPlusNormal"/>
        <w:ind w:firstLine="540"/>
        <w:jc w:val="both"/>
      </w:pPr>
    </w:p>
    <w:p w:rsidR="008E1795" w:rsidRDefault="008E1795">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8E1795" w:rsidRDefault="008E1795">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8E1795" w:rsidRDefault="008E1795">
      <w:pPr>
        <w:pStyle w:val="ConsPlusNormal"/>
        <w:ind w:firstLine="540"/>
        <w:jc w:val="both"/>
      </w:pPr>
      <w:r>
        <w:t>5) главу 23 дополнить статьей 23.64 следующего содержания:</w:t>
      </w:r>
    </w:p>
    <w:p w:rsidR="008E1795" w:rsidRDefault="008E1795">
      <w:pPr>
        <w:pStyle w:val="ConsPlusNormal"/>
        <w:ind w:firstLine="540"/>
        <w:jc w:val="both"/>
      </w:pPr>
    </w:p>
    <w:p w:rsidR="008E1795" w:rsidRDefault="008E1795">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8E1795" w:rsidRDefault="008E1795">
      <w:pPr>
        <w:pStyle w:val="ConsPlusNormal"/>
        <w:ind w:firstLine="540"/>
        <w:jc w:val="both"/>
      </w:pPr>
    </w:p>
    <w:p w:rsidR="008E1795" w:rsidRDefault="008E1795">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8E1795" w:rsidRDefault="008E1795">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8E1795" w:rsidRDefault="008E1795">
      <w:pPr>
        <w:pStyle w:val="ConsPlusNormal"/>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8E1795" w:rsidRDefault="008E1795">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8E1795" w:rsidRDefault="008E1795">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8E1795" w:rsidRDefault="008E1795">
      <w:pPr>
        <w:pStyle w:val="ConsPlusNormal"/>
        <w:ind w:firstLine="540"/>
        <w:jc w:val="both"/>
      </w:pPr>
    </w:p>
    <w:p w:rsidR="008E1795" w:rsidRDefault="008E1795">
      <w:pPr>
        <w:pStyle w:val="ConsPlusNormal"/>
        <w:ind w:firstLine="540"/>
        <w:jc w:val="both"/>
      </w:pPr>
      <w:r>
        <w:t>Статья 26. О внесении изменений в Федеральный закон "Об ипотеке (залоге недвижимости)"</w:t>
      </w:r>
    </w:p>
    <w:p w:rsidR="008E1795" w:rsidRDefault="008E1795">
      <w:pPr>
        <w:pStyle w:val="ConsPlusNormal"/>
        <w:ind w:firstLine="540"/>
        <w:jc w:val="both"/>
      </w:pPr>
    </w:p>
    <w:p w:rsidR="008E1795" w:rsidRDefault="008E1795">
      <w:pPr>
        <w:pStyle w:val="ConsPlusNormal"/>
        <w:ind w:firstLine="540"/>
        <w:jc w:val="both"/>
      </w:pPr>
      <w:r>
        <w:t>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8E1795" w:rsidRDefault="008E1795">
      <w:pPr>
        <w:pStyle w:val="ConsPlusNormal"/>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8E1795" w:rsidRDefault="008E1795">
      <w:pPr>
        <w:pStyle w:val="ConsPlusNormal"/>
        <w:ind w:firstLine="540"/>
        <w:jc w:val="both"/>
      </w:pPr>
    </w:p>
    <w:p w:rsidR="008E1795" w:rsidRDefault="008E1795">
      <w:pPr>
        <w:pStyle w:val="ConsPlusNormal"/>
        <w:ind w:firstLine="540"/>
        <w:jc w:val="both"/>
      </w:pPr>
      <w:r>
        <w:t>Статья 27. Вступление в силу настоящего Федерального закона</w:t>
      </w:r>
    </w:p>
    <w:p w:rsidR="008E1795" w:rsidRDefault="008E1795">
      <w:pPr>
        <w:pStyle w:val="ConsPlusNormal"/>
        <w:ind w:firstLine="540"/>
        <w:jc w:val="both"/>
      </w:pPr>
    </w:p>
    <w:p w:rsidR="008E1795" w:rsidRDefault="008E1795">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8E1795" w:rsidRDefault="008E1795">
      <w:pPr>
        <w:pStyle w:val="ConsPlusNormal"/>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r>
        <w:t>Положение части 3 статьи 27 распространяется на правоотношения, возникшие со 2 декабря 2008 года (часть 5 статьи 6 Федерального закона от 17.07.2009 N 147-ФЗ).</w:t>
      </w:r>
    </w:p>
    <w:p w:rsidR="008E1795" w:rsidRDefault="008E1795">
      <w:pPr>
        <w:pStyle w:val="ConsPlusNormal"/>
        <w:pBdr>
          <w:bottom w:val="single" w:sz="6" w:space="0" w:color="auto"/>
        </w:pBdr>
        <w:rPr>
          <w:sz w:val="5"/>
          <w:szCs w:val="5"/>
        </w:rPr>
      </w:pPr>
    </w:p>
    <w:p w:rsidR="008E1795" w:rsidRDefault="008E1795">
      <w:pPr>
        <w:pStyle w:val="ConsPlusNormal"/>
        <w:ind w:firstLine="540"/>
        <w:jc w:val="both"/>
      </w:pPr>
      <w:bookmarkStart w:id="42" w:name="Par520"/>
      <w:bookmarkEnd w:id="42"/>
      <w:r>
        <w:t xml:space="preserve">3. Положения </w:t>
      </w:r>
      <w:hyperlink w:anchor="Par78" w:history="1">
        <w:r>
          <w:rPr>
            <w:color w:val="0000FF"/>
          </w:rPr>
          <w:t>части 3 статьи 4</w:t>
        </w:r>
      </w:hyperlink>
      <w:r>
        <w:t xml:space="preserve"> и </w:t>
      </w:r>
      <w:hyperlink w:anchor="Par231"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w:t>
      </w:r>
    </w:p>
    <w:p w:rsidR="008E1795" w:rsidRDefault="008E1795">
      <w:pPr>
        <w:pStyle w:val="ConsPlusNormal"/>
        <w:jc w:val="both"/>
      </w:pPr>
      <w:r>
        <w:t>(часть третья введена Федеральным законом от 17.07.2009 N 147-ФЗ)</w:t>
      </w:r>
    </w:p>
    <w:p w:rsidR="008E1795" w:rsidRDefault="008E1795">
      <w:pPr>
        <w:pStyle w:val="ConsPlusNormal"/>
        <w:ind w:firstLine="540"/>
        <w:jc w:val="both"/>
      </w:pPr>
    </w:p>
    <w:p w:rsidR="008E1795" w:rsidRDefault="008E1795">
      <w:pPr>
        <w:pStyle w:val="ConsPlusNormal"/>
        <w:jc w:val="right"/>
      </w:pPr>
      <w:r>
        <w:t>Президент</w:t>
      </w:r>
    </w:p>
    <w:p w:rsidR="008E1795" w:rsidRDefault="008E1795">
      <w:pPr>
        <w:pStyle w:val="ConsPlusNormal"/>
        <w:jc w:val="right"/>
      </w:pPr>
      <w:r>
        <w:t>Российской Федерации</w:t>
      </w:r>
    </w:p>
    <w:p w:rsidR="008E1795" w:rsidRDefault="008E1795">
      <w:pPr>
        <w:pStyle w:val="ConsPlusNormal"/>
        <w:jc w:val="right"/>
      </w:pPr>
      <w:r>
        <w:t>В.ПУТИН</w:t>
      </w:r>
    </w:p>
    <w:p w:rsidR="008E1795" w:rsidRDefault="008E1795">
      <w:pPr>
        <w:pStyle w:val="ConsPlusNormal"/>
      </w:pPr>
      <w:r>
        <w:t>Москва, Кремль</w:t>
      </w:r>
    </w:p>
    <w:p w:rsidR="008E1795" w:rsidRDefault="008E1795">
      <w:pPr>
        <w:pStyle w:val="ConsPlusNormal"/>
      </w:pPr>
      <w:r>
        <w:t>30 декабря 2004 года</w:t>
      </w:r>
    </w:p>
    <w:p w:rsidR="008E1795" w:rsidRDefault="008E1795">
      <w:pPr>
        <w:pStyle w:val="ConsPlusNormal"/>
      </w:pPr>
      <w:r>
        <w:t>N 214-ФЗ</w:t>
      </w:r>
    </w:p>
    <w:p w:rsidR="008E1795" w:rsidRDefault="008E1795">
      <w:pPr>
        <w:pStyle w:val="ConsPlusNormal"/>
      </w:pPr>
    </w:p>
    <w:p w:rsidR="008E1795" w:rsidRDefault="008E1795">
      <w:pPr>
        <w:pStyle w:val="ConsPlusNormal"/>
      </w:pPr>
    </w:p>
    <w:p w:rsidR="008E1795" w:rsidRDefault="008E1795">
      <w:pPr>
        <w:pStyle w:val="ConsPlusNormal"/>
        <w:pBdr>
          <w:bottom w:val="single" w:sz="6" w:space="0" w:color="auto"/>
        </w:pBdr>
        <w:rPr>
          <w:sz w:val="5"/>
          <w:szCs w:val="5"/>
        </w:rPr>
      </w:pPr>
    </w:p>
    <w:sectPr w:rsidR="008E1795" w:rsidSect="006B266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9F" w:rsidRDefault="00DD019F">
      <w:pPr>
        <w:spacing w:after="0" w:line="240" w:lineRule="auto"/>
      </w:pPr>
      <w:r>
        <w:separator/>
      </w:r>
    </w:p>
  </w:endnote>
  <w:endnote w:type="continuationSeparator" w:id="0">
    <w:p w:rsidR="00DD019F" w:rsidRDefault="00DD0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95" w:rsidRDefault="008E179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8E1795">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1795" w:rsidRDefault="008E1795">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8E1795" w:rsidRDefault="008E1795">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8E1795" w:rsidRDefault="008E179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6B266E">
            <w:rPr>
              <w:rFonts w:ascii="Tahoma" w:hAnsi="Tahoma" w:cs="Tahoma"/>
              <w:sz w:val="20"/>
              <w:szCs w:val="20"/>
            </w:rPr>
            <w:fldChar w:fldCharType="begin"/>
          </w:r>
          <w:r>
            <w:rPr>
              <w:rFonts w:ascii="Tahoma" w:hAnsi="Tahoma" w:cs="Tahoma"/>
              <w:sz w:val="20"/>
              <w:szCs w:val="20"/>
            </w:rPr>
            <w:instrText>\PAGE</w:instrText>
          </w:r>
          <w:r w:rsidR="006B266E">
            <w:rPr>
              <w:rFonts w:ascii="Tahoma" w:hAnsi="Tahoma" w:cs="Tahoma"/>
              <w:sz w:val="20"/>
              <w:szCs w:val="20"/>
            </w:rPr>
            <w:fldChar w:fldCharType="separate"/>
          </w:r>
          <w:r w:rsidR="00ED4012">
            <w:rPr>
              <w:rFonts w:ascii="Tahoma" w:hAnsi="Tahoma" w:cs="Tahoma"/>
              <w:noProof/>
              <w:sz w:val="20"/>
              <w:szCs w:val="20"/>
            </w:rPr>
            <w:t>21</w:t>
          </w:r>
          <w:r w:rsidR="006B266E">
            <w:rPr>
              <w:rFonts w:ascii="Tahoma" w:hAnsi="Tahoma" w:cs="Tahoma"/>
              <w:sz w:val="20"/>
              <w:szCs w:val="20"/>
            </w:rPr>
            <w:fldChar w:fldCharType="end"/>
          </w:r>
          <w:r>
            <w:rPr>
              <w:rFonts w:ascii="Tahoma" w:hAnsi="Tahoma" w:cs="Tahoma"/>
              <w:sz w:val="20"/>
              <w:szCs w:val="20"/>
            </w:rPr>
            <w:t xml:space="preserve"> из </w:t>
          </w:r>
          <w:r w:rsidR="006B266E">
            <w:rPr>
              <w:rFonts w:ascii="Tahoma" w:hAnsi="Tahoma" w:cs="Tahoma"/>
              <w:sz w:val="20"/>
              <w:szCs w:val="20"/>
            </w:rPr>
            <w:fldChar w:fldCharType="begin"/>
          </w:r>
          <w:r>
            <w:rPr>
              <w:rFonts w:ascii="Tahoma" w:hAnsi="Tahoma" w:cs="Tahoma"/>
              <w:sz w:val="20"/>
              <w:szCs w:val="20"/>
            </w:rPr>
            <w:instrText>\NUMPAGES</w:instrText>
          </w:r>
          <w:r w:rsidR="006B266E">
            <w:rPr>
              <w:rFonts w:ascii="Tahoma" w:hAnsi="Tahoma" w:cs="Tahoma"/>
              <w:sz w:val="20"/>
              <w:szCs w:val="20"/>
            </w:rPr>
            <w:fldChar w:fldCharType="separate"/>
          </w:r>
          <w:r w:rsidR="00ED4012">
            <w:rPr>
              <w:rFonts w:ascii="Tahoma" w:hAnsi="Tahoma" w:cs="Tahoma"/>
              <w:noProof/>
              <w:sz w:val="20"/>
              <w:szCs w:val="20"/>
            </w:rPr>
            <w:t>21</w:t>
          </w:r>
          <w:r w:rsidR="006B266E">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9F" w:rsidRDefault="00DD019F">
      <w:pPr>
        <w:spacing w:after="0" w:line="240" w:lineRule="auto"/>
      </w:pPr>
      <w:r>
        <w:separator/>
      </w:r>
    </w:p>
  </w:footnote>
  <w:footnote w:type="continuationSeparator" w:id="0">
    <w:p w:rsidR="00DD019F" w:rsidRDefault="00DD0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E179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1795" w:rsidRDefault="008E179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30.12.2004 N 214-ФЗ</w:t>
          </w:r>
          <w:r>
            <w:rPr>
              <w:rFonts w:ascii="Tahoma" w:hAnsi="Tahoma" w:cs="Tahoma"/>
              <w:sz w:val="16"/>
              <w:szCs w:val="16"/>
            </w:rPr>
            <w:br/>
            <w:t>(ред. от 10.07.2012)</w:t>
          </w:r>
          <w:r>
            <w:rPr>
              <w:rFonts w:ascii="Tahoma" w:hAnsi="Tahoma" w:cs="Tahoma"/>
              <w:sz w:val="16"/>
              <w:szCs w:val="16"/>
            </w:rPr>
            <w:br/>
            <w:t>"Об участии в долевом строительстве многоквартирных домов и иных объектов недвижимости и о внесении изменений в некоторые законодательные ...</w:t>
          </w:r>
        </w:p>
      </w:tc>
      <w:tc>
        <w:tcPr>
          <w:tcW w:w="2" w:type="pct"/>
          <w:tcBorders>
            <w:top w:val="none" w:sz="2" w:space="0" w:color="auto"/>
            <w:left w:val="none" w:sz="2" w:space="0" w:color="auto"/>
            <w:bottom w:val="none" w:sz="2" w:space="0" w:color="auto"/>
            <w:right w:val="none" w:sz="2" w:space="0" w:color="auto"/>
          </w:tcBorders>
          <w:vAlign w:val="center"/>
        </w:tcPr>
        <w:p w:rsidR="008E1795" w:rsidRDefault="008E1795">
          <w:pPr>
            <w:widowControl w:val="0"/>
            <w:autoSpaceDE w:val="0"/>
            <w:autoSpaceDN w:val="0"/>
            <w:adjustRightInd w:val="0"/>
            <w:spacing w:after="0" w:line="240" w:lineRule="auto"/>
            <w:jc w:val="center"/>
            <w:rPr>
              <w:rFonts w:ascii="Times New Roman" w:hAnsi="Times New Roman" w:cs="Times New Roman"/>
              <w:sz w:val="24"/>
              <w:szCs w:val="24"/>
            </w:rPr>
          </w:pPr>
        </w:p>
        <w:p w:rsidR="008E1795" w:rsidRDefault="008E179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E1795" w:rsidRDefault="008E1795">
          <w:pPr>
            <w:widowControl w:val="0"/>
            <w:autoSpaceDE w:val="0"/>
            <w:autoSpaceDN w:val="0"/>
            <w:adjustRightInd w:val="0"/>
            <w:spacing w:after="0" w:line="240" w:lineRule="auto"/>
            <w:jc w:val="right"/>
            <w:rPr>
              <w:rFonts w:ascii="Tahoma" w:hAnsi="Tahoma" w:cs="Tahoma"/>
              <w:sz w:val="16"/>
              <w:szCs w:val="16"/>
            </w:rPr>
          </w:pPr>
        </w:p>
      </w:tc>
    </w:tr>
  </w:tbl>
  <w:p w:rsidR="008E1795" w:rsidRDefault="008E179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E1795" w:rsidRDefault="008E179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D5C90"/>
    <w:rsid w:val="002D5F65"/>
    <w:rsid w:val="00440F01"/>
    <w:rsid w:val="005341E3"/>
    <w:rsid w:val="006401B4"/>
    <w:rsid w:val="006B266E"/>
    <w:rsid w:val="00790786"/>
    <w:rsid w:val="00864C1D"/>
    <w:rsid w:val="008E1795"/>
    <w:rsid w:val="00B40B3E"/>
    <w:rsid w:val="00DD019F"/>
    <w:rsid w:val="00EC772B"/>
    <w:rsid w:val="00ED4012"/>
    <w:rsid w:val="00FD5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6E"/>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66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B266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B266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6B266E"/>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864C1D"/>
    <w:pPr>
      <w:tabs>
        <w:tab w:val="center" w:pos="4677"/>
        <w:tab w:val="right" w:pos="9355"/>
      </w:tabs>
    </w:pPr>
  </w:style>
  <w:style w:type="character" w:customStyle="1" w:styleId="a4">
    <w:name w:val="Верхний колонтитул Знак"/>
    <w:basedOn w:val="a0"/>
    <w:link w:val="a3"/>
    <w:uiPriority w:val="99"/>
    <w:semiHidden/>
    <w:locked/>
    <w:rsid w:val="00864C1D"/>
    <w:rPr>
      <w:rFonts w:cs="Times New Roman"/>
    </w:rPr>
  </w:style>
  <w:style w:type="paragraph" w:styleId="a5">
    <w:name w:val="footer"/>
    <w:basedOn w:val="a"/>
    <w:link w:val="a6"/>
    <w:uiPriority w:val="99"/>
    <w:semiHidden/>
    <w:unhideWhenUsed/>
    <w:rsid w:val="00864C1D"/>
    <w:pPr>
      <w:tabs>
        <w:tab w:val="center" w:pos="4677"/>
        <w:tab w:val="right" w:pos="9355"/>
      </w:tabs>
    </w:pPr>
  </w:style>
  <w:style w:type="character" w:customStyle="1" w:styleId="a6">
    <w:name w:val="Нижний колонтитул Знак"/>
    <w:basedOn w:val="a0"/>
    <w:link w:val="a5"/>
    <w:uiPriority w:val="99"/>
    <w:semiHidden/>
    <w:locked/>
    <w:rsid w:val="00864C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12382</Words>
  <Characters>70584</Characters>
  <Application>Microsoft Office Word</Application>
  <DocSecurity>2</DocSecurity>
  <Lines>588</Lines>
  <Paragraphs>165</Paragraphs>
  <ScaleCrop>false</ScaleCrop>
  <Company/>
  <LinksUpToDate>false</LinksUpToDate>
  <CharactersWithSpaces>82801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30.12.2004 N 214-ФЗ(ред. от 10.07.2012)"Об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dc:creator>ConsultantPlus</dc:creator>
  <cp:lastModifiedBy>Daria</cp:lastModifiedBy>
  <cp:revision>2</cp:revision>
  <cp:lastPrinted>2012-12-26T08:52:00Z</cp:lastPrinted>
  <dcterms:created xsi:type="dcterms:W3CDTF">2012-12-26T11:19:00Z</dcterms:created>
  <dcterms:modified xsi:type="dcterms:W3CDTF">2012-12-26T11:19:00Z</dcterms:modified>
</cp:coreProperties>
</file>